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6F29DA" w14:textId="0F668900" w:rsidR="00B438AE" w:rsidRDefault="00B438AE" w:rsidP="00B53B3D"/>
    <w:p w14:paraId="6BA28C68" w14:textId="7FDE1492" w:rsidR="00E004C6" w:rsidRDefault="00B11A28" w:rsidP="00B11A28">
      <w:pPr>
        <w:jc w:val="center"/>
        <w:rPr>
          <w:b/>
          <w:bCs/>
          <w:sz w:val="28"/>
          <w:szCs w:val="28"/>
        </w:rPr>
      </w:pPr>
      <w:r w:rsidRPr="00B11A28">
        <w:rPr>
          <w:b/>
          <w:bCs/>
          <w:sz w:val="28"/>
          <w:szCs w:val="28"/>
        </w:rPr>
        <w:t>Dravske elektrarne Maribor d.o.o.</w:t>
      </w:r>
    </w:p>
    <w:p w14:paraId="05C82C97" w14:textId="6B634098" w:rsidR="00B11A28" w:rsidRDefault="00B11A28" w:rsidP="00B11A28">
      <w:pPr>
        <w:jc w:val="center"/>
        <w:rPr>
          <w:b/>
          <w:bCs/>
          <w:sz w:val="28"/>
          <w:szCs w:val="28"/>
        </w:rPr>
      </w:pPr>
    </w:p>
    <w:p w14:paraId="338EFEBC" w14:textId="77777777" w:rsidR="00B438AE" w:rsidRDefault="00B438AE" w:rsidP="00B53B3D"/>
    <w:p w14:paraId="1AE89796" w14:textId="0936BD9B" w:rsidR="00B438AE" w:rsidRPr="0074122F" w:rsidRDefault="00B11A28" w:rsidP="006A2E6F">
      <w:pPr>
        <w:jc w:val="center"/>
        <w:rPr>
          <w:b/>
          <w:bCs/>
          <w:sz w:val="40"/>
          <w:szCs w:val="40"/>
        </w:rPr>
      </w:pPr>
      <w:r>
        <w:rPr>
          <w:b/>
          <w:bCs/>
          <w:sz w:val="40"/>
          <w:szCs w:val="40"/>
        </w:rPr>
        <w:t>Črpalna hidroelektrarna</w:t>
      </w:r>
      <w:r w:rsidR="00763EDC" w:rsidRPr="0074122F">
        <w:rPr>
          <w:b/>
          <w:bCs/>
          <w:sz w:val="40"/>
          <w:szCs w:val="40"/>
        </w:rPr>
        <w:t xml:space="preserve"> Kozjak</w:t>
      </w:r>
    </w:p>
    <w:p w14:paraId="2FFD6C90" w14:textId="77777777" w:rsidR="00B438AE" w:rsidRDefault="00B438AE" w:rsidP="00B53B3D"/>
    <w:p w14:paraId="5A2196F9" w14:textId="77777777" w:rsidR="00220C51" w:rsidRDefault="00220C51" w:rsidP="00B53B3D"/>
    <w:p w14:paraId="4953B72B" w14:textId="77777777" w:rsidR="00CC7C74" w:rsidRDefault="00CC7C74" w:rsidP="006A2E6F">
      <w:pPr>
        <w:jc w:val="center"/>
      </w:pPr>
    </w:p>
    <w:p w14:paraId="401DAD30" w14:textId="77777777" w:rsidR="006A2E6F" w:rsidRPr="0074122F" w:rsidRDefault="006A2E6F" w:rsidP="006A2E6F">
      <w:pPr>
        <w:jc w:val="center"/>
        <w:rPr>
          <w:b/>
          <w:bCs/>
          <w:sz w:val="32"/>
          <w:szCs w:val="32"/>
        </w:rPr>
      </w:pPr>
      <w:r w:rsidRPr="0074122F">
        <w:rPr>
          <w:b/>
          <w:bCs/>
          <w:sz w:val="32"/>
          <w:szCs w:val="32"/>
        </w:rPr>
        <w:t>PROJEKTNA NALOGA</w:t>
      </w:r>
    </w:p>
    <w:p w14:paraId="3DB9ACF5" w14:textId="77777777" w:rsidR="006A2E6F" w:rsidRDefault="006A2E6F" w:rsidP="006A2E6F">
      <w:pPr>
        <w:jc w:val="center"/>
      </w:pPr>
    </w:p>
    <w:p w14:paraId="695C7543" w14:textId="785A1F24" w:rsidR="00220C51" w:rsidRDefault="00220C51" w:rsidP="006D590D">
      <w:pPr>
        <w:jc w:val="left"/>
      </w:pPr>
    </w:p>
    <w:p w14:paraId="3469A8F5" w14:textId="77777777" w:rsidR="00B11A28" w:rsidRDefault="00B11A28" w:rsidP="006D590D">
      <w:pPr>
        <w:jc w:val="left"/>
      </w:pPr>
    </w:p>
    <w:p w14:paraId="2F1B1360" w14:textId="77777777" w:rsidR="00220C51" w:rsidRDefault="00220C51" w:rsidP="006D590D">
      <w:pPr>
        <w:jc w:val="left"/>
      </w:pPr>
    </w:p>
    <w:p w14:paraId="41B5C676" w14:textId="4930F460" w:rsidR="00763EDC" w:rsidRPr="00B11A28" w:rsidRDefault="006A2E6F" w:rsidP="009B3AAD">
      <w:pPr>
        <w:jc w:val="left"/>
        <w:rPr>
          <w:sz w:val="28"/>
          <w:szCs w:val="28"/>
        </w:rPr>
      </w:pPr>
      <w:r w:rsidRPr="00B11A28">
        <w:rPr>
          <w:sz w:val="28"/>
          <w:szCs w:val="28"/>
        </w:rPr>
        <w:t xml:space="preserve">za </w:t>
      </w:r>
      <w:r w:rsidR="00A86609" w:rsidRPr="00B11A28">
        <w:rPr>
          <w:sz w:val="28"/>
          <w:szCs w:val="28"/>
        </w:rPr>
        <w:t>izvedbo storitev</w:t>
      </w:r>
      <w:r w:rsidR="00C37842" w:rsidRPr="00B11A28">
        <w:rPr>
          <w:sz w:val="28"/>
          <w:szCs w:val="28"/>
        </w:rPr>
        <w:t>:</w:t>
      </w:r>
      <w:r w:rsidR="005B52C4" w:rsidRPr="00B11A28">
        <w:rPr>
          <w:sz w:val="28"/>
          <w:szCs w:val="28"/>
        </w:rPr>
        <w:t xml:space="preserve"> </w:t>
      </w:r>
    </w:p>
    <w:p w14:paraId="480F6417" w14:textId="60ADC017" w:rsidR="00A86609" w:rsidRDefault="0067462C" w:rsidP="00382FB8">
      <w:pPr>
        <w:pStyle w:val="Odstavekseznama"/>
        <w:numPr>
          <w:ilvl w:val="0"/>
          <w:numId w:val="21"/>
        </w:numPr>
        <w:jc w:val="left"/>
        <w:rPr>
          <w:sz w:val="28"/>
          <w:szCs w:val="28"/>
        </w:rPr>
      </w:pPr>
      <w:r>
        <w:rPr>
          <w:sz w:val="28"/>
          <w:szCs w:val="28"/>
        </w:rPr>
        <w:t>recenzija noveliranega idejnega projekta</w:t>
      </w:r>
      <w:r w:rsidR="007C5807">
        <w:rPr>
          <w:sz w:val="28"/>
          <w:szCs w:val="28"/>
        </w:rPr>
        <w:t xml:space="preserve"> iz 2024</w:t>
      </w:r>
    </w:p>
    <w:p w14:paraId="5DC66726" w14:textId="71C87B18" w:rsidR="006A1B6A" w:rsidRDefault="006A1B6A" w:rsidP="00382FB8">
      <w:pPr>
        <w:pStyle w:val="Odstavekseznama"/>
        <w:numPr>
          <w:ilvl w:val="0"/>
          <w:numId w:val="21"/>
        </w:numPr>
        <w:jc w:val="left"/>
        <w:rPr>
          <w:sz w:val="28"/>
          <w:szCs w:val="28"/>
        </w:rPr>
      </w:pPr>
      <w:r>
        <w:rPr>
          <w:sz w:val="28"/>
          <w:szCs w:val="28"/>
        </w:rPr>
        <w:t xml:space="preserve">priprava </w:t>
      </w:r>
      <w:proofErr w:type="spellStart"/>
      <w:r>
        <w:rPr>
          <w:sz w:val="28"/>
          <w:szCs w:val="28"/>
        </w:rPr>
        <w:t>tenderske</w:t>
      </w:r>
      <w:proofErr w:type="spellEnd"/>
      <w:r>
        <w:rPr>
          <w:sz w:val="28"/>
          <w:szCs w:val="28"/>
        </w:rPr>
        <w:t xml:space="preserve"> dokumentacije LOT TGD</w:t>
      </w:r>
    </w:p>
    <w:p w14:paraId="34428FB3" w14:textId="757DE152" w:rsidR="0024355D" w:rsidRDefault="0024355D" w:rsidP="00382FB8">
      <w:pPr>
        <w:pStyle w:val="Odstavekseznama"/>
        <w:numPr>
          <w:ilvl w:val="0"/>
          <w:numId w:val="21"/>
        </w:numPr>
        <w:jc w:val="left"/>
        <w:rPr>
          <w:sz w:val="28"/>
          <w:szCs w:val="28"/>
        </w:rPr>
      </w:pPr>
      <w:proofErr w:type="spellStart"/>
      <w:r>
        <w:rPr>
          <w:sz w:val="28"/>
          <w:szCs w:val="28"/>
        </w:rPr>
        <w:t>konzultantske</w:t>
      </w:r>
      <w:proofErr w:type="spellEnd"/>
      <w:r>
        <w:rPr>
          <w:sz w:val="28"/>
          <w:szCs w:val="28"/>
        </w:rPr>
        <w:t xml:space="preserve"> storitve v fazi razpisa</w:t>
      </w:r>
    </w:p>
    <w:p w14:paraId="288F60EA" w14:textId="3E0CF705" w:rsidR="0024355D" w:rsidRPr="00B11A28" w:rsidRDefault="005838D8" w:rsidP="00382FB8">
      <w:pPr>
        <w:pStyle w:val="Odstavekseznama"/>
        <w:numPr>
          <w:ilvl w:val="0"/>
          <w:numId w:val="21"/>
        </w:numPr>
        <w:jc w:val="left"/>
        <w:rPr>
          <w:sz w:val="28"/>
          <w:szCs w:val="28"/>
        </w:rPr>
      </w:pPr>
      <w:r>
        <w:rPr>
          <w:sz w:val="28"/>
          <w:szCs w:val="28"/>
        </w:rPr>
        <w:t xml:space="preserve">priprava/pregled </w:t>
      </w:r>
      <w:r w:rsidR="00AB7767">
        <w:rPr>
          <w:sz w:val="28"/>
          <w:szCs w:val="28"/>
        </w:rPr>
        <w:t>predloga za CDE in BIM</w:t>
      </w:r>
    </w:p>
    <w:p w14:paraId="4DF85971" w14:textId="77777777" w:rsidR="006A2E6F" w:rsidRDefault="006A2E6F" w:rsidP="006D590D">
      <w:pPr>
        <w:jc w:val="center"/>
      </w:pPr>
    </w:p>
    <w:p w14:paraId="3B9650F3" w14:textId="77777777" w:rsidR="00220C51" w:rsidRDefault="00220C51" w:rsidP="006D590D">
      <w:pPr>
        <w:jc w:val="center"/>
      </w:pPr>
    </w:p>
    <w:p w14:paraId="3BA89127" w14:textId="77777777" w:rsidR="00220C51" w:rsidRPr="00FF2028" w:rsidRDefault="00220C51" w:rsidP="006D590D">
      <w:pPr>
        <w:jc w:val="center"/>
      </w:pPr>
    </w:p>
    <w:p w14:paraId="73679F30" w14:textId="006168B6" w:rsidR="006A2E6F" w:rsidRPr="00FF2028" w:rsidRDefault="00064D8A" w:rsidP="006A2E6F">
      <w:r w:rsidRPr="00064D8A">
        <w:rPr>
          <w:noProof/>
        </w:rPr>
        <w:drawing>
          <wp:inline distT="0" distB="0" distL="0" distR="0" wp14:anchorId="157566B3" wp14:editId="0586A3E0">
            <wp:extent cx="5940425" cy="2227580"/>
            <wp:effectExtent l="0" t="0" r="317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2227580"/>
                    </a:xfrm>
                    <a:prstGeom prst="rect">
                      <a:avLst/>
                    </a:prstGeom>
                    <a:noFill/>
                    <a:ln>
                      <a:noFill/>
                    </a:ln>
                  </pic:spPr>
                </pic:pic>
              </a:graphicData>
            </a:graphic>
          </wp:inline>
        </w:drawing>
      </w:r>
    </w:p>
    <w:p w14:paraId="6952F337" w14:textId="77777777" w:rsidR="006A2E6F" w:rsidRPr="00FF2028" w:rsidRDefault="006A2E6F" w:rsidP="006A2E6F"/>
    <w:p w14:paraId="65E42B48" w14:textId="77777777" w:rsidR="006A2E6F" w:rsidRPr="00FF2028" w:rsidRDefault="006A2E6F" w:rsidP="006A2E6F"/>
    <w:p w14:paraId="7D5D4E75" w14:textId="77777777" w:rsidR="006A2E6F" w:rsidRPr="00FF2028" w:rsidRDefault="006A2E6F" w:rsidP="006A2E6F"/>
    <w:p w14:paraId="7F97CE85" w14:textId="77777777" w:rsidR="006A2E6F" w:rsidRPr="00FF2028" w:rsidRDefault="006A2E6F" w:rsidP="006A2E6F"/>
    <w:p w14:paraId="7DDAB36E" w14:textId="77777777" w:rsidR="006A2E6F" w:rsidRPr="00FF2028" w:rsidRDefault="006A2E6F" w:rsidP="006A2E6F"/>
    <w:p w14:paraId="4A22918D" w14:textId="77777777" w:rsidR="006A2E6F" w:rsidRPr="00FF2028" w:rsidRDefault="006A2E6F" w:rsidP="006A2E6F"/>
    <w:p w14:paraId="7B81404A" w14:textId="77777777" w:rsidR="006A2E6F" w:rsidRPr="00FF2028" w:rsidRDefault="006A2E6F" w:rsidP="006A2E6F"/>
    <w:p w14:paraId="0DC93E59" w14:textId="7300F60E" w:rsidR="001D745A" w:rsidRPr="00FF2028" w:rsidRDefault="006A2E6F" w:rsidP="00220C51">
      <w:pPr>
        <w:jc w:val="center"/>
      </w:pPr>
      <w:r w:rsidRPr="00FF2028">
        <w:t>Maribor,</w:t>
      </w:r>
      <w:r w:rsidR="0084129E">
        <w:t xml:space="preserve"> </w:t>
      </w:r>
      <w:r w:rsidR="00C37842">
        <w:t>j</w:t>
      </w:r>
      <w:r w:rsidR="00AB7767">
        <w:t>unij</w:t>
      </w:r>
      <w:r w:rsidR="00C37842">
        <w:t xml:space="preserve"> 2024</w:t>
      </w:r>
    </w:p>
    <w:p w14:paraId="2B183730" w14:textId="018CF049" w:rsidR="006A2E6F" w:rsidRDefault="006A2E6F" w:rsidP="006A2E6F"/>
    <w:sdt>
      <w:sdtPr>
        <w:rPr>
          <w:rFonts w:asciiTheme="minorHAnsi" w:eastAsia="Times New Roman" w:hAnsiTheme="minorHAnsi" w:cstheme="minorHAnsi"/>
          <w:b w:val="0"/>
          <w:bCs w:val="0"/>
          <w:color w:val="auto"/>
          <w:sz w:val="22"/>
          <w:szCs w:val="22"/>
          <w:lang w:eastAsia="sl-SI"/>
        </w:rPr>
        <w:id w:val="-1541816908"/>
        <w:docPartObj>
          <w:docPartGallery w:val="Table of Contents"/>
          <w:docPartUnique/>
        </w:docPartObj>
      </w:sdtPr>
      <w:sdtEndPr/>
      <w:sdtContent>
        <w:p w14:paraId="1C02935C" w14:textId="77777777" w:rsidR="006A2E6F" w:rsidRDefault="006A2E6F" w:rsidP="000B4B6B">
          <w:pPr>
            <w:pStyle w:val="NaslovTOC"/>
          </w:pPr>
          <w:r>
            <w:t>Kazalo vsebine</w:t>
          </w:r>
        </w:p>
        <w:bookmarkStart w:id="0" w:name="OLE_LINK1"/>
        <w:p w14:paraId="41E5A5C8" w14:textId="7FBBE94B" w:rsidR="00BA6360" w:rsidRDefault="006A2E6F">
          <w:pPr>
            <w:pStyle w:val="Kazalovsebine1"/>
            <w:rPr>
              <w:rFonts w:eastAsiaTheme="minorEastAsia" w:cstheme="minorBidi"/>
              <w:b w:val="0"/>
              <w:kern w:val="2"/>
              <w:sz w:val="24"/>
              <w:szCs w:val="24"/>
              <w14:ligatures w14:val="standardContextual"/>
            </w:rPr>
          </w:pPr>
          <w:r>
            <w:fldChar w:fldCharType="begin"/>
          </w:r>
          <w:r>
            <w:instrText xml:space="preserve"> TOC \o "1-3" \h \z \u </w:instrText>
          </w:r>
          <w:r>
            <w:fldChar w:fldCharType="separate"/>
          </w:r>
          <w:hyperlink w:anchor="_Toc169869561" w:history="1">
            <w:r w:rsidR="00BA6360" w:rsidRPr="0059075D">
              <w:rPr>
                <w:rStyle w:val="Hiperpovezava"/>
              </w:rPr>
              <w:t>1</w:t>
            </w:r>
            <w:r w:rsidR="00BA6360">
              <w:rPr>
                <w:rFonts w:eastAsiaTheme="minorEastAsia" w:cstheme="minorBidi"/>
                <w:b w:val="0"/>
                <w:kern w:val="2"/>
                <w:sz w:val="24"/>
                <w:szCs w:val="24"/>
                <w14:ligatures w14:val="standardContextual"/>
              </w:rPr>
              <w:tab/>
            </w:r>
            <w:r w:rsidR="00BA6360" w:rsidRPr="0059075D">
              <w:rPr>
                <w:rStyle w:val="Hiperpovezava"/>
              </w:rPr>
              <w:t>UVOD</w:t>
            </w:r>
            <w:r w:rsidR="00BA6360">
              <w:rPr>
                <w:webHidden/>
              </w:rPr>
              <w:tab/>
            </w:r>
            <w:r w:rsidR="00BA6360">
              <w:rPr>
                <w:webHidden/>
              </w:rPr>
              <w:fldChar w:fldCharType="begin"/>
            </w:r>
            <w:r w:rsidR="00BA6360">
              <w:rPr>
                <w:webHidden/>
              </w:rPr>
              <w:instrText xml:space="preserve"> PAGEREF _Toc169869561 \h </w:instrText>
            </w:r>
            <w:r w:rsidR="00BA6360">
              <w:rPr>
                <w:webHidden/>
              </w:rPr>
            </w:r>
            <w:r w:rsidR="00BA6360">
              <w:rPr>
                <w:webHidden/>
              </w:rPr>
              <w:fldChar w:fldCharType="separate"/>
            </w:r>
            <w:r w:rsidR="00BA6360">
              <w:rPr>
                <w:webHidden/>
              </w:rPr>
              <w:t>4</w:t>
            </w:r>
            <w:r w:rsidR="00BA6360">
              <w:rPr>
                <w:webHidden/>
              </w:rPr>
              <w:fldChar w:fldCharType="end"/>
            </w:r>
          </w:hyperlink>
        </w:p>
        <w:p w14:paraId="2215BD6E" w14:textId="493EF17A" w:rsidR="00BA6360" w:rsidRDefault="00BA6360">
          <w:pPr>
            <w:pStyle w:val="Kazalovsebine1"/>
            <w:rPr>
              <w:rFonts w:eastAsiaTheme="minorEastAsia" w:cstheme="minorBidi"/>
              <w:b w:val="0"/>
              <w:kern w:val="2"/>
              <w:sz w:val="24"/>
              <w:szCs w:val="24"/>
              <w14:ligatures w14:val="standardContextual"/>
            </w:rPr>
          </w:pPr>
          <w:hyperlink w:anchor="_Toc169869562" w:history="1">
            <w:r w:rsidRPr="0059075D">
              <w:rPr>
                <w:rStyle w:val="Hiperpovezava"/>
              </w:rPr>
              <w:t>2</w:t>
            </w:r>
            <w:r>
              <w:rPr>
                <w:rFonts w:eastAsiaTheme="minorEastAsia" w:cstheme="minorBidi"/>
                <w:b w:val="0"/>
                <w:kern w:val="2"/>
                <w:sz w:val="24"/>
                <w:szCs w:val="24"/>
                <w14:ligatures w14:val="standardContextual"/>
              </w:rPr>
              <w:tab/>
            </w:r>
            <w:r w:rsidRPr="0059075D">
              <w:rPr>
                <w:rStyle w:val="Hiperpovezava"/>
              </w:rPr>
              <w:t>OPIS PROJEKTA</w:t>
            </w:r>
            <w:r>
              <w:rPr>
                <w:webHidden/>
              </w:rPr>
              <w:tab/>
            </w:r>
            <w:r>
              <w:rPr>
                <w:webHidden/>
              </w:rPr>
              <w:fldChar w:fldCharType="begin"/>
            </w:r>
            <w:r>
              <w:rPr>
                <w:webHidden/>
              </w:rPr>
              <w:instrText xml:space="preserve"> PAGEREF _Toc169869562 \h </w:instrText>
            </w:r>
            <w:r>
              <w:rPr>
                <w:webHidden/>
              </w:rPr>
            </w:r>
            <w:r>
              <w:rPr>
                <w:webHidden/>
              </w:rPr>
              <w:fldChar w:fldCharType="separate"/>
            </w:r>
            <w:r>
              <w:rPr>
                <w:webHidden/>
              </w:rPr>
              <w:t>5</w:t>
            </w:r>
            <w:r>
              <w:rPr>
                <w:webHidden/>
              </w:rPr>
              <w:fldChar w:fldCharType="end"/>
            </w:r>
          </w:hyperlink>
        </w:p>
        <w:p w14:paraId="3710DB49" w14:textId="69599339" w:rsidR="00BA6360" w:rsidRDefault="00BA6360">
          <w:pPr>
            <w:pStyle w:val="Kazalovsebine1"/>
            <w:rPr>
              <w:rFonts w:eastAsiaTheme="minorEastAsia" w:cstheme="minorBidi"/>
              <w:b w:val="0"/>
              <w:kern w:val="2"/>
              <w:sz w:val="24"/>
              <w:szCs w:val="24"/>
              <w14:ligatures w14:val="standardContextual"/>
            </w:rPr>
          </w:pPr>
          <w:hyperlink w:anchor="_Toc169869563" w:history="1">
            <w:r w:rsidRPr="0059075D">
              <w:rPr>
                <w:rStyle w:val="Hiperpovezava"/>
              </w:rPr>
              <w:t>3</w:t>
            </w:r>
            <w:r>
              <w:rPr>
                <w:rFonts w:eastAsiaTheme="minorEastAsia" w:cstheme="minorBidi"/>
                <w:b w:val="0"/>
                <w:kern w:val="2"/>
                <w:sz w:val="24"/>
                <w:szCs w:val="24"/>
                <w14:ligatures w14:val="standardContextual"/>
              </w:rPr>
              <w:tab/>
            </w:r>
            <w:r w:rsidRPr="0059075D">
              <w:rPr>
                <w:rStyle w:val="Hiperpovezava"/>
              </w:rPr>
              <w:t>PREDMET PROJEKTNE NALOGE</w:t>
            </w:r>
            <w:r>
              <w:rPr>
                <w:webHidden/>
              </w:rPr>
              <w:tab/>
            </w:r>
            <w:r>
              <w:rPr>
                <w:webHidden/>
              </w:rPr>
              <w:fldChar w:fldCharType="begin"/>
            </w:r>
            <w:r>
              <w:rPr>
                <w:webHidden/>
              </w:rPr>
              <w:instrText xml:space="preserve"> PAGEREF _Toc169869563 \h </w:instrText>
            </w:r>
            <w:r>
              <w:rPr>
                <w:webHidden/>
              </w:rPr>
            </w:r>
            <w:r>
              <w:rPr>
                <w:webHidden/>
              </w:rPr>
              <w:fldChar w:fldCharType="separate"/>
            </w:r>
            <w:r>
              <w:rPr>
                <w:webHidden/>
              </w:rPr>
              <w:t>7</w:t>
            </w:r>
            <w:r>
              <w:rPr>
                <w:webHidden/>
              </w:rPr>
              <w:fldChar w:fldCharType="end"/>
            </w:r>
          </w:hyperlink>
        </w:p>
        <w:p w14:paraId="1CB94D73" w14:textId="6B0BBF8A" w:rsidR="00BA6360" w:rsidRDefault="00BA6360">
          <w:pPr>
            <w:pStyle w:val="Kazalovsebine2"/>
            <w:rPr>
              <w:rFonts w:eastAsiaTheme="minorEastAsia" w:cstheme="minorBidi"/>
              <w:kern w:val="2"/>
              <w:sz w:val="24"/>
              <w:szCs w:val="24"/>
              <w14:ligatures w14:val="standardContextual"/>
            </w:rPr>
          </w:pPr>
          <w:hyperlink w:anchor="_Toc169869564" w:history="1">
            <w:r w:rsidRPr="0059075D">
              <w:rPr>
                <w:rStyle w:val="Hiperpovezava"/>
              </w:rPr>
              <w:t>3.1</w:t>
            </w:r>
            <w:r>
              <w:rPr>
                <w:rFonts w:eastAsiaTheme="minorEastAsia" w:cstheme="minorBidi"/>
                <w:kern w:val="2"/>
                <w:sz w:val="24"/>
                <w:szCs w:val="24"/>
                <w14:ligatures w14:val="standardContextual"/>
              </w:rPr>
              <w:tab/>
            </w:r>
            <w:r w:rsidRPr="0059075D">
              <w:rPr>
                <w:rStyle w:val="Hiperpovezava"/>
              </w:rPr>
              <w:t>Recenzija noveliranega idejnega projekta</w:t>
            </w:r>
            <w:r>
              <w:rPr>
                <w:webHidden/>
              </w:rPr>
              <w:tab/>
            </w:r>
            <w:r>
              <w:rPr>
                <w:webHidden/>
              </w:rPr>
              <w:fldChar w:fldCharType="begin"/>
            </w:r>
            <w:r>
              <w:rPr>
                <w:webHidden/>
              </w:rPr>
              <w:instrText xml:space="preserve"> PAGEREF _Toc169869564 \h </w:instrText>
            </w:r>
            <w:r>
              <w:rPr>
                <w:webHidden/>
              </w:rPr>
            </w:r>
            <w:r>
              <w:rPr>
                <w:webHidden/>
              </w:rPr>
              <w:fldChar w:fldCharType="separate"/>
            </w:r>
            <w:r>
              <w:rPr>
                <w:webHidden/>
              </w:rPr>
              <w:t>7</w:t>
            </w:r>
            <w:r>
              <w:rPr>
                <w:webHidden/>
              </w:rPr>
              <w:fldChar w:fldCharType="end"/>
            </w:r>
          </w:hyperlink>
        </w:p>
        <w:p w14:paraId="0BDCE4A9" w14:textId="67322EE2" w:rsidR="00BA6360" w:rsidRDefault="00BA6360">
          <w:pPr>
            <w:pStyle w:val="Kazalovsebine3"/>
            <w:rPr>
              <w:rFonts w:eastAsiaTheme="minorEastAsia" w:cstheme="minorBidi"/>
              <w:i w:val="0"/>
              <w:kern w:val="2"/>
              <w:sz w:val="24"/>
              <w:szCs w:val="24"/>
              <w14:ligatures w14:val="standardContextual"/>
            </w:rPr>
          </w:pPr>
          <w:hyperlink w:anchor="_Toc169869565" w:history="1">
            <w:r w:rsidRPr="0059075D">
              <w:rPr>
                <w:rStyle w:val="Hiperpovezava"/>
              </w:rPr>
              <w:t>a)</w:t>
            </w:r>
            <w:r>
              <w:rPr>
                <w:rFonts w:eastAsiaTheme="minorEastAsia" w:cstheme="minorBidi"/>
                <w:i w:val="0"/>
                <w:kern w:val="2"/>
                <w:sz w:val="24"/>
                <w:szCs w:val="24"/>
                <w14:ligatures w14:val="standardContextual"/>
              </w:rPr>
              <w:tab/>
            </w:r>
            <w:r w:rsidRPr="0059075D">
              <w:rPr>
                <w:rStyle w:val="Hiperpovezava"/>
              </w:rPr>
              <w:t>Pregled rešitev podanih v nIDP</w:t>
            </w:r>
            <w:r>
              <w:rPr>
                <w:webHidden/>
              </w:rPr>
              <w:tab/>
            </w:r>
            <w:r>
              <w:rPr>
                <w:webHidden/>
              </w:rPr>
              <w:fldChar w:fldCharType="begin"/>
            </w:r>
            <w:r>
              <w:rPr>
                <w:webHidden/>
              </w:rPr>
              <w:instrText xml:space="preserve"> PAGEREF _Toc169869565 \h </w:instrText>
            </w:r>
            <w:r>
              <w:rPr>
                <w:webHidden/>
              </w:rPr>
            </w:r>
            <w:r>
              <w:rPr>
                <w:webHidden/>
              </w:rPr>
              <w:fldChar w:fldCharType="separate"/>
            </w:r>
            <w:r>
              <w:rPr>
                <w:webHidden/>
              </w:rPr>
              <w:t>7</w:t>
            </w:r>
            <w:r>
              <w:rPr>
                <w:webHidden/>
              </w:rPr>
              <w:fldChar w:fldCharType="end"/>
            </w:r>
          </w:hyperlink>
        </w:p>
        <w:p w14:paraId="343CDD7E" w14:textId="36B38D33" w:rsidR="00BA6360" w:rsidRDefault="00BA6360">
          <w:pPr>
            <w:pStyle w:val="Kazalovsebine3"/>
            <w:rPr>
              <w:rFonts w:eastAsiaTheme="minorEastAsia" w:cstheme="minorBidi"/>
              <w:i w:val="0"/>
              <w:kern w:val="2"/>
              <w:sz w:val="24"/>
              <w:szCs w:val="24"/>
              <w14:ligatures w14:val="standardContextual"/>
            </w:rPr>
          </w:pPr>
          <w:hyperlink w:anchor="_Toc169869566" w:history="1">
            <w:r w:rsidRPr="0059075D">
              <w:rPr>
                <w:rStyle w:val="Hiperpovezava"/>
              </w:rPr>
              <w:t>b)</w:t>
            </w:r>
            <w:r>
              <w:rPr>
                <w:rFonts w:eastAsiaTheme="minorEastAsia" w:cstheme="minorBidi"/>
                <w:i w:val="0"/>
                <w:kern w:val="2"/>
                <w:sz w:val="24"/>
                <w:szCs w:val="24"/>
                <w14:ligatures w14:val="standardContextual"/>
              </w:rPr>
              <w:tab/>
            </w:r>
            <w:r w:rsidRPr="0059075D">
              <w:rPr>
                <w:rStyle w:val="Hiperpovezava"/>
              </w:rPr>
              <w:t>Varnost osebja, objektov ČHE, okoliških objektov, ter narave in varnost opreme</w:t>
            </w:r>
            <w:r>
              <w:rPr>
                <w:webHidden/>
              </w:rPr>
              <w:tab/>
            </w:r>
            <w:r>
              <w:rPr>
                <w:webHidden/>
              </w:rPr>
              <w:fldChar w:fldCharType="begin"/>
            </w:r>
            <w:r>
              <w:rPr>
                <w:webHidden/>
              </w:rPr>
              <w:instrText xml:space="preserve"> PAGEREF _Toc169869566 \h </w:instrText>
            </w:r>
            <w:r>
              <w:rPr>
                <w:webHidden/>
              </w:rPr>
            </w:r>
            <w:r>
              <w:rPr>
                <w:webHidden/>
              </w:rPr>
              <w:fldChar w:fldCharType="separate"/>
            </w:r>
            <w:r>
              <w:rPr>
                <w:webHidden/>
              </w:rPr>
              <w:t>7</w:t>
            </w:r>
            <w:r>
              <w:rPr>
                <w:webHidden/>
              </w:rPr>
              <w:fldChar w:fldCharType="end"/>
            </w:r>
          </w:hyperlink>
        </w:p>
        <w:p w14:paraId="1E0A0A29" w14:textId="5F0A041A" w:rsidR="00BA6360" w:rsidRDefault="00BA6360">
          <w:pPr>
            <w:pStyle w:val="Kazalovsebine3"/>
            <w:rPr>
              <w:rFonts w:eastAsiaTheme="minorEastAsia" w:cstheme="minorBidi"/>
              <w:i w:val="0"/>
              <w:kern w:val="2"/>
              <w:sz w:val="24"/>
              <w:szCs w:val="24"/>
              <w14:ligatures w14:val="standardContextual"/>
            </w:rPr>
          </w:pPr>
          <w:hyperlink w:anchor="_Toc169869567" w:history="1">
            <w:r w:rsidRPr="0059075D">
              <w:rPr>
                <w:rStyle w:val="Hiperpovezava"/>
              </w:rPr>
              <w:t>c)</w:t>
            </w:r>
            <w:r>
              <w:rPr>
                <w:rFonts w:eastAsiaTheme="minorEastAsia" w:cstheme="minorBidi"/>
                <w:i w:val="0"/>
                <w:kern w:val="2"/>
                <w:sz w:val="24"/>
                <w:szCs w:val="24"/>
                <w14:ligatures w14:val="standardContextual"/>
              </w:rPr>
              <w:tab/>
            </w:r>
            <w:r w:rsidRPr="0059075D">
              <w:rPr>
                <w:rStyle w:val="Hiperpovezava"/>
              </w:rPr>
              <w:t>Trajnost objektov (življenjska doba)</w:t>
            </w:r>
            <w:r>
              <w:rPr>
                <w:webHidden/>
              </w:rPr>
              <w:tab/>
            </w:r>
            <w:r>
              <w:rPr>
                <w:webHidden/>
              </w:rPr>
              <w:fldChar w:fldCharType="begin"/>
            </w:r>
            <w:r>
              <w:rPr>
                <w:webHidden/>
              </w:rPr>
              <w:instrText xml:space="preserve"> PAGEREF _Toc169869567 \h </w:instrText>
            </w:r>
            <w:r>
              <w:rPr>
                <w:webHidden/>
              </w:rPr>
            </w:r>
            <w:r>
              <w:rPr>
                <w:webHidden/>
              </w:rPr>
              <w:fldChar w:fldCharType="separate"/>
            </w:r>
            <w:r>
              <w:rPr>
                <w:webHidden/>
              </w:rPr>
              <w:t>8</w:t>
            </w:r>
            <w:r>
              <w:rPr>
                <w:webHidden/>
              </w:rPr>
              <w:fldChar w:fldCharType="end"/>
            </w:r>
          </w:hyperlink>
        </w:p>
        <w:p w14:paraId="02348324" w14:textId="257E1342" w:rsidR="00BA6360" w:rsidRDefault="00BA6360">
          <w:pPr>
            <w:pStyle w:val="Kazalovsebine3"/>
            <w:rPr>
              <w:rFonts w:eastAsiaTheme="minorEastAsia" w:cstheme="minorBidi"/>
              <w:i w:val="0"/>
              <w:kern w:val="2"/>
              <w:sz w:val="24"/>
              <w:szCs w:val="24"/>
              <w14:ligatures w14:val="standardContextual"/>
            </w:rPr>
          </w:pPr>
          <w:hyperlink w:anchor="_Toc169869568" w:history="1">
            <w:r w:rsidRPr="0059075D">
              <w:rPr>
                <w:rStyle w:val="Hiperpovezava"/>
              </w:rPr>
              <w:t>d)</w:t>
            </w:r>
            <w:r>
              <w:rPr>
                <w:rFonts w:eastAsiaTheme="minorEastAsia" w:cstheme="minorBidi"/>
                <w:i w:val="0"/>
                <w:kern w:val="2"/>
                <w:sz w:val="24"/>
                <w:szCs w:val="24"/>
                <w14:ligatures w14:val="standardContextual"/>
              </w:rPr>
              <w:tab/>
            </w:r>
            <w:r w:rsidRPr="0059075D">
              <w:rPr>
                <w:rStyle w:val="Hiperpovezava"/>
              </w:rPr>
              <w:t>Učinkovitost opreme, sklopov in objekta kot celote ter življenjska doba opreme</w:t>
            </w:r>
            <w:r>
              <w:rPr>
                <w:webHidden/>
              </w:rPr>
              <w:tab/>
            </w:r>
            <w:r>
              <w:rPr>
                <w:webHidden/>
              </w:rPr>
              <w:fldChar w:fldCharType="begin"/>
            </w:r>
            <w:r>
              <w:rPr>
                <w:webHidden/>
              </w:rPr>
              <w:instrText xml:space="preserve"> PAGEREF _Toc169869568 \h </w:instrText>
            </w:r>
            <w:r>
              <w:rPr>
                <w:webHidden/>
              </w:rPr>
            </w:r>
            <w:r>
              <w:rPr>
                <w:webHidden/>
              </w:rPr>
              <w:fldChar w:fldCharType="separate"/>
            </w:r>
            <w:r>
              <w:rPr>
                <w:webHidden/>
              </w:rPr>
              <w:t>8</w:t>
            </w:r>
            <w:r>
              <w:rPr>
                <w:webHidden/>
              </w:rPr>
              <w:fldChar w:fldCharType="end"/>
            </w:r>
          </w:hyperlink>
        </w:p>
        <w:p w14:paraId="3397B10E" w14:textId="7A67981E" w:rsidR="00BA6360" w:rsidRDefault="00BA6360">
          <w:pPr>
            <w:pStyle w:val="Kazalovsebine3"/>
            <w:rPr>
              <w:rFonts w:eastAsiaTheme="minorEastAsia" w:cstheme="minorBidi"/>
              <w:i w:val="0"/>
              <w:kern w:val="2"/>
              <w:sz w:val="24"/>
              <w:szCs w:val="24"/>
              <w14:ligatures w14:val="standardContextual"/>
            </w:rPr>
          </w:pPr>
          <w:hyperlink w:anchor="_Toc169869569" w:history="1">
            <w:r w:rsidRPr="0059075D">
              <w:rPr>
                <w:rStyle w:val="Hiperpovezava"/>
              </w:rPr>
              <w:t>e)</w:t>
            </w:r>
            <w:r>
              <w:rPr>
                <w:rFonts w:eastAsiaTheme="minorEastAsia" w:cstheme="minorBidi"/>
                <w:i w:val="0"/>
                <w:kern w:val="2"/>
                <w:sz w:val="24"/>
                <w:szCs w:val="24"/>
                <w14:ligatures w14:val="standardContextual"/>
              </w:rPr>
              <w:tab/>
            </w:r>
            <w:r w:rsidRPr="0059075D">
              <w:rPr>
                <w:rStyle w:val="Hiperpovezava"/>
              </w:rPr>
              <w:t>Zagotavljanja storitev na trgu električne energije (sistemske storitve,…)</w:t>
            </w:r>
            <w:r>
              <w:rPr>
                <w:webHidden/>
              </w:rPr>
              <w:tab/>
            </w:r>
            <w:r>
              <w:rPr>
                <w:webHidden/>
              </w:rPr>
              <w:fldChar w:fldCharType="begin"/>
            </w:r>
            <w:r>
              <w:rPr>
                <w:webHidden/>
              </w:rPr>
              <w:instrText xml:space="preserve"> PAGEREF _Toc169869569 \h </w:instrText>
            </w:r>
            <w:r>
              <w:rPr>
                <w:webHidden/>
              </w:rPr>
            </w:r>
            <w:r>
              <w:rPr>
                <w:webHidden/>
              </w:rPr>
              <w:fldChar w:fldCharType="separate"/>
            </w:r>
            <w:r>
              <w:rPr>
                <w:webHidden/>
              </w:rPr>
              <w:t>8</w:t>
            </w:r>
            <w:r>
              <w:rPr>
                <w:webHidden/>
              </w:rPr>
              <w:fldChar w:fldCharType="end"/>
            </w:r>
          </w:hyperlink>
        </w:p>
        <w:p w14:paraId="5D7029AC" w14:textId="4108502F" w:rsidR="00BA6360" w:rsidRDefault="00BA6360">
          <w:pPr>
            <w:pStyle w:val="Kazalovsebine3"/>
            <w:rPr>
              <w:rFonts w:eastAsiaTheme="minorEastAsia" w:cstheme="minorBidi"/>
              <w:i w:val="0"/>
              <w:kern w:val="2"/>
              <w:sz w:val="24"/>
              <w:szCs w:val="24"/>
              <w14:ligatures w14:val="standardContextual"/>
            </w:rPr>
          </w:pPr>
          <w:hyperlink w:anchor="_Toc169869570" w:history="1">
            <w:r w:rsidRPr="0059075D">
              <w:rPr>
                <w:rStyle w:val="Hiperpovezava"/>
              </w:rPr>
              <w:t>f)</w:t>
            </w:r>
            <w:r>
              <w:rPr>
                <w:rFonts w:eastAsiaTheme="minorEastAsia" w:cstheme="minorBidi"/>
                <w:i w:val="0"/>
                <w:kern w:val="2"/>
                <w:sz w:val="24"/>
                <w:szCs w:val="24"/>
                <w14:ligatures w14:val="standardContextual"/>
              </w:rPr>
              <w:tab/>
            </w:r>
            <w:r w:rsidRPr="0059075D">
              <w:rPr>
                <w:rStyle w:val="Hiperpovezava"/>
              </w:rPr>
              <w:t>Dostopnost opreme na trgu</w:t>
            </w:r>
            <w:r>
              <w:rPr>
                <w:webHidden/>
              </w:rPr>
              <w:tab/>
            </w:r>
            <w:r>
              <w:rPr>
                <w:webHidden/>
              </w:rPr>
              <w:fldChar w:fldCharType="begin"/>
            </w:r>
            <w:r>
              <w:rPr>
                <w:webHidden/>
              </w:rPr>
              <w:instrText xml:space="preserve"> PAGEREF _Toc169869570 \h </w:instrText>
            </w:r>
            <w:r>
              <w:rPr>
                <w:webHidden/>
              </w:rPr>
            </w:r>
            <w:r>
              <w:rPr>
                <w:webHidden/>
              </w:rPr>
              <w:fldChar w:fldCharType="separate"/>
            </w:r>
            <w:r>
              <w:rPr>
                <w:webHidden/>
              </w:rPr>
              <w:t>8</w:t>
            </w:r>
            <w:r>
              <w:rPr>
                <w:webHidden/>
              </w:rPr>
              <w:fldChar w:fldCharType="end"/>
            </w:r>
          </w:hyperlink>
        </w:p>
        <w:p w14:paraId="32FB962F" w14:textId="62D1A087" w:rsidR="00BA6360" w:rsidRDefault="00BA6360">
          <w:pPr>
            <w:pStyle w:val="Kazalovsebine3"/>
            <w:rPr>
              <w:rFonts w:eastAsiaTheme="minorEastAsia" w:cstheme="minorBidi"/>
              <w:i w:val="0"/>
              <w:kern w:val="2"/>
              <w:sz w:val="24"/>
              <w:szCs w:val="24"/>
              <w14:ligatures w14:val="standardContextual"/>
            </w:rPr>
          </w:pPr>
          <w:hyperlink w:anchor="_Toc169869571" w:history="1">
            <w:r w:rsidRPr="0059075D">
              <w:rPr>
                <w:rStyle w:val="Hiperpovezava"/>
              </w:rPr>
              <w:t>g)</w:t>
            </w:r>
            <w:r>
              <w:rPr>
                <w:rFonts w:eastAsiaTheme="minorEastAsia" w:cstheme="minorBidi"/>
                <w:i w:val="0"/>
                <w:kern w:val="2"/>
                <w:sz w:val="24"/>
                <w:szCs w:val="24"/>
                <w14:ligatures w14:val="standardContextual"/>
              </w:rPr>
              <w:tab/>
            </w:r>
            <w:r w:rsidRPr="0059075D">
              <w:rPr>
                <w:rStyle w:val="Hiperpovezava"/>
              </w:rPr>
              <w:t>Terminski plan izvedbe projekta in organizacija delitve na LOT-e</w:t>
            </w:r>
            <w:r>
              <w:rPr>
                <w:webHidden/>
              </w:rPr>
              <w:tab/>
            </w:r>
            <w:r>
              <w:rPr>
                <w:webHidden/>
              </w:rPr>
              <w:fldChar w:fldCharType="begin"/>
            </w:r>
            <w:r>
              <w:rPr>
                <w:webHidden/>
              </w:rPr>
              <w:instrText xml:space="preserve"> PAGEREF _Toc169869571 \h </w:instrText>
            </w:r>
            <w:r>
              <w:rPr>
                <w:webHidden/>
              </w:rPr>
            </w:r>
            <w:r>
              <w:rPr>
                <w:webHidden/>
              </w:rPr>
              <w:fldChar w:fldCharType="separate"/>
            </w:r>
            <w:r>
              <w:rPr>
                <w:webHidden/>
              </w:rPr>
              <w:t>8</w:t>
            </w:r>
            <w:r>
              <w:rPr>
                <w:webHidden/>
              </w:rPr>
              <w:fldChar w:fldCharType="end"/>
            </w:r>
          </w:hyperlink>
        </w:p>
        <w:p w14:paraId="78BD55B9" w14:textId="381EF468" w:rsidR="00BA6360" w:rsidRDefault="00BA6360">
          <w:pPr>
            <w:pStyle w:val="Kazalovsebine3"/>
            <w:rPr>
              <w:rFonts w:eastAsiaTheme="minorEastAsia" w:cstheme="minorBidi"/>
              <w:i w:val="0"/>
              <w:kern w:val="2"/>
              <w:sz w:val="24"/>
              <w:szCs w:val="24"/>
              <w14:ligatures w14:val="standardContextual"/>
            </w:rPr>
          </w:pPr>
          <w:hyperlink w:anchor="_Toc169869572" w:history="1">
            <w:r w:rsidRPr="0059075D">
              <w:rPr>
                <w:rStyle w:val="Hiperpovezava"/>
              </w:rPr>
              <w:t>h)</w:t>
            </w:r>
            <w:r>
              <w:rPr>
                <w:rFonts w:eastAsiaTheme="minorEastAsia" w:cstheme="minorBidi"/>
                <w:i w:val="0"/>
                <w:kern w:val="2"/>
                <w:sz w:val="24"/>
                <w:szCs w:val="24"/>
                <w14:ligatures w14:val="standardContextual"/>
              </w:rPr>
              <w:tab/>
            </w:r>
            <w:r w:rsidRPr="0059075D">
              <w:rPr>
                <w:rStyle w:val="Hiperpovezava"/>
              </w:rPr>
              <w:t>Pregled stroškovnika oz. projektantskega predračuna</w:t>
            </w:r>
            <w:r>
              <w:rPr>
                <w:webHidden/>
              </w:rPr>
              <w:tab/>
            </w:r>
            <w:r>
              <w:rPr>
                <w:webHidden/>
              </w:rPr>
              <w:fldChar w:fldCharType="begin"/>
            </w:r>
            <w:r>
              <w:rPr>
                <w:webHidden/>
              </w:rPr>
              <w:instrText xml:space="preserve"> PAGEREF _Toc169869572 \h </w:instrText>
            </w:r>
            <w:r>
              <w:rPr>
                <w:webHidden/>
              </w:rPr>
            </w:r>
            <w:r>
              <w:rPr>
                <w:webHidden/>
              </w:rPr>
              <w:fldChar w:fldCharType="separate"/>
            </w:r>
            <w:r>
              <w:rPr>
                <w:webHidden/>
              </w:rPr>
              <w:t>8</w:t>
            </w:r>
            <w:r>
              <w:rPr>
                <w:webHidden/>
              </w:rPr>
              <w:fldChar w:fldCharType="end"/>
            </w:r>
          </w:hyperlink>
        </w:p>
        <w:p w14:paraId="128E9372" w14:textId="7912D30E" w:rsidR="00BA6360" w:rsidRDefault="00BA6360">
          <w:pPr>
            <w:pStyle w:val="Kazalovsebine2"/>
            <w:rPr>
              <w:rFonts w:eastAsiaTheme="minorEastAsia" w:cstheme="minorBidi"/>
              <w:kern w:val="2"/>
              <w:sz w:val="24"/>
              <w:szCs w:val="24"/>
              <w14:ligatures w14:val="standardContextual"/>
            </w:rPr>
          </w:pPr>
          <w:hyperlink w:anchor="_Toc169869573" w:history="1">
            <w:r w:rsidRPr="0059075D">
              <w:rPr>
                <w:rStyle w:val="Hiperpovezava"/>
              </w:rPr>
              <w:t>3.2</w:t>
            </w:r>
            <w:r>
              <w:rPr>
                <w:rFonts w:eastAsiaTheme="minorEastAsia" w:cstheme="minorBidi"/>
                <w:kern w:val="2"/>
                <w:sz w:val="24"/>
                <w:szCs w:val="24"/>
                <w14:ligatures w14:val="standardContextual"/>
              </w:rPr>
              <w:tab/>
            </w:r>
            <w:r w:rsidRPr="0059075D">
              <w:rPr>
                <w:rStyle w:val="Hiperpovezava"/>
              </w:rPr>
              <w:t>Priprava tenderske dokumentacije LOT TGD</w:t>
            </w:r>
            <w:r>
              <w:rPr>
                <w:webHidden/>
              </w:rPr>
              <w:tab/>
            </w:r>
            <w:r>
              <w:rPr>
                <w:webHidden/>
              </w:rPr>
              <w:fldChar w:fldCharType="begin"/>
            </w:r>
            <w:r>
              <w:rPr>
                <w:webHidden/>
              </w:rPr>
              <w:instrText xml:space="preserve"> PAGEREF _Toc169869573 \h </w:instrText>
            </w:r>
            <w:r>
              <w:rPr>
                <w:webHidden/>
              </w:rPr>
            </w:r>
            <w:r>
              <w:rPr>
                <w:webHidden/>
              </w:rPr>
              <w:fldChar w:fldCharType="separate"/>
            </w:r>
            <w:r>
              <w:rPr>
                <w:webHidden/>
              </w:rPr>
              <w:t>10</w:t>
            </w:r>
            <w:r>
              <w:rPr>
                <w:webHidden/>
              </w:rPr>
              <w:fldChar w:fldCharType="end"/>
            </w:r>
          </w:hyperlink>
        </w:p>
        <w:p w14:paraId="02BB2BFF" w14:textId="2D6B3463" w:rsidR="00BA6360" w:rsidRDefault="00BA6360">
          <w:pPr>
            <w:pStyle w:val="Kazalovsebine2"/>
            <w:rPr>
              <w:rFonts w:eastAsiaTheme="minorEastAsia" w:cstheme="minorBidi"/>
              <w:kern w:val="2"/>
              <w:sz w:val="24"/>
              <w:szCs w:val="24"/>
              <w14:ligatures w14:val="standardContextual"/>
            </w:rPr>
          </w:pPr>
          <w:hyperlink w:anchor="_Toc169869574" w:history="1">
            <w:r w:rsidRPr="0059075D">
              <w:rPr>
                <w:rStyle w:val="Hiperpovezava"/>
              </w:rPr>
              <w:t>3.3</w:t>
            </w:r>
            <w:r>
              <w:rPr>
                <w:rFonts w:eastAsiaTheme="minorEastAsia" w:cstheme="minorBidi"/>
                <w:kern w:val="2"/>
                <w:sz w:val="24"/>
                <w:szCs w:val="24"/>
                <w14:ligatures w14:val="standardContextual"/>
              </w:rPr>
              <w:tab/>
            </w:r>
            <w:r w:rsidRPr="0059075D">
              <w:rPr>
                <w:rStyle w:val="Hiperpovezava"/>
              </w:rPr>
              <w:t>Konzultantske storitve v fazi razpisa</w:t>
            </w:r>
            <w:r>
              <w:rPr>
                <w:webHidden/>
              </w:rPr>
              <w:tab/>
            </w:r>
            <w:r>
              <w:rPr>
                <w:webHidden/>
              </w:rPr>
              <w:fldChar w:fldCharType="begin"/>
            </w:r>
            <w:r>
              <w:rPr>
                <w:webHidden/>
              </w:rPr>
              <w:instrText xml:space="preserve"> PAGEREF _Toc169869574 \h </w:instrText>
            </w:r>
            <w:r>
              <w:rPr>
                <w:webHidden/>
              </w:rPr>
            </w:r>
            <w:r>
              <w:rPr>
                <w:webHidden/>
              </w:rPr>
              <w:fldChar w:fldCharType="separate"/>
            </w:r>
            <w:r>
              <w:rPr>
                <w:webHidden/>
              </w:rPr>
              <w:t>11</w:t>
            </w:r>
            <w:r>
              <w:rPr>
                <w:webHidden/>
              </w:rPr>
              <w:fldChar w:fldCharType="end"/>
            </w:r>
          </w:hyperlink>
        </w:p>
        <w:p w14:paraId="61939639" w14:textId="6BCE54F1" w:rsidR="00BA6360" w:rsidRDefault="00BA6360">
          <w:pPr>
            <w:pStyle w:val="Kazalovsebine2"/>
            <w:rPr>
              <w:rFonts w:eastAsiaTheme="minorEastAsia" w:cstheme="minorBidi"/>
              <w:kern w:val="2"/>
              <w:sz w:val="24"/>
              <w:szCs w:val="24"/>
              <w14:ligatures w14:val="standardContextual"/>
            </w:rPr>
          </w:pPr>
          <w:hyperlink w:anchor="_Toc169869575" w:history="1">
            <w:r w:rsidRPr="0059075D">
              <w:rPr>
                <w:rStyle w:val="Hiperpovezava"/>
              </w:rPr>
              <w:t>3.4</w:t>
            </w:r>
            <w:r>
              <w:rPr>
                <w:rFonts w:eastAsiaTheme="minorEastAsia" w:cstheme="minorBidi"/>
                <w:kern w:val="2"/>
                <w:sz w:val="24"/>
                <w:szCs w:val="24"/>
                <w14:ligatures w14:val="standardContextual"/>
              </w:rPr>
              <w:tab/>
            </w:r>
            <w:r w:rsidRPr="0059075D">
              <w:rPr>
                <w:rStyle w:val="Hiperpovezava"/>
              </w:rPr>
              <w:t>Priprava/pregled predloga za CDE in BIM</w:t>
            </w:r>
            <w:r>
              <w:rPr>
                <w:webHidden/>
              </w:rPr>
              <w:tab/>
            </w:r>
            <w:r>
              <w:rPr>
                <w:webHidden/>
              </w:rPr>
              <w:fldChar w:fldCharType="begin"/>
            </w:r>
            <w:r>
              <w:rPr>
                <w:webHidden/>
              </w:rPr>
              <w:instrText xml:space="preserve"> PAGEREF _Toc169869575 \h </w:instrText>
            </w:r>
            <w:r>
              <w:rPr>
                <w:webHidden/>
              </w:rPr>
            </w:r>
            <w:r>
              <w:rPr>
                <w:webHidden/>
              </w:rPr>
              <w:fldChar w:fldCharType="separate"/>
            </w:r>
            <w:r>
              <w:rPr>
                <w:webHidden/>
              </w:rPr>
              <w:t>11</w:t>
            </w:r>
            <w:r>
              <w:rPr>
                <w:webHidden/>
              </w:rPr>
              <w:fldChar w:fldCharType="end"/>
            </w:r>
          </w:hyperlink>
        </w:p>
        <w:p w14:paraId="75F6F893" w14:textId="3DDC07D3" w:rsidR="00BA6360" w:rsidRDefault="00BA6360">
          <w:pPr>
            <w:pStyle w:val="Kazalovsebine1"/>
            <w:rPr>
              <w:rFonts w:eastAsiaTheme="minorEastAsia" w:cstheme="minorBidi"/>
              <w:b w:val="0"/>
              <w:kern w:val="2"/>
              <w:sz w:val="24"/>
              <w:szCs w:val="24"/>
              <w14:ligatures w14:val="standardContextual"/>
            </w:rPr>
          </w:pPr>
          <w:hyperlink w:anchor="_Toc169869576" w:history="1">
            <w:r w:rsidRPr="0059075D">
              <w:rPr>
                <w:rStyle w:val="Hiperpovezava"/>
              </w:rPr>
              <w:t>4</w:t>
            </w:r>
            <w:r>
              <w:rPr>
                <w:rFonts w:eastAsiaTheme="minorEastAsia" w:cstheme="minorBidi"/>
                <w:b w:val="0"/>
                <w:kern w:val="2"/>
                <w:sz w:val="24"/>
                <w:szCs w:val="24"/>
                <w14:ligatures w14:val="standardContextual"/>
              </w:rPr>
              <w:tab/>
            </w:r>
            <w:r w:rsidRPr="0059075D">
              <w:rPr>
                <w:rStyle w:val="Hiperpovezava"/>
              </w:rPr>
              <w:t>ZAHTEVE ZA IZDELAVO DOKUMENTACIJE</w:t>
            </w:r>
            <w:r>
              <w:rPr>
                <w:webHidden/>
              </w:rPr>
              <w:tab/>
            </w:r>
            <w:r>
              <w:rPr>
                <w:webHidden/>
              </w:rPr>
              <w:fldChar w:fldCharType="begin"/>
            </w:r>
            <w:r>
              <w:rPr>
                <w:webHidden/>
              </w:rPr>
              <w:instrText xml:space="preserve"> PAGEREF _Toc169869576 \h </w:instrText>
            </w:r>
            <w:r>
              <w:rPr>
                <w:webHidden/>
              </w:rPr>
            </w:r>
            <w:r>
              <w:rPr>
                <w:webHidden/>
              </w:rPr>
              <w:fldChar w:fldCharType="separate"/>
            </w:r>
            <w:r>
              <w:rPr>
                <w:webHidden/>
              </w:rPr>
              <w:t>11</w:t>
            </w:r>
            <w:r>
              <w:rPr>
                <w:webHidden/>
              </w:rPr>
              <w:fldChar w:fldCharType="end"/>
            </w:r>
          </w:hyperlink>
        </w:p>
        <w:p w14:paraId="1EAB1784" w14:textId="6843BBEB" w:rsidR="00BA6360" w:rsidRDefault="00BA6360">
          <w:pPr>
            <w:pStyle w:val="Kazalovsebine1"/>
            <w:rPr>
              <w:rFonts w:eastAsiaTheme="minorEastAsia" w:cstheme="minorBidi"/>
              <w:b w:val="0"/>
              <w:kern w:val="2"/>
              <w:sz w:val="24"/>
              <w:szCs w:val="24"/>
              <w14:ligatures w14:val="standardContextual"/>
            </w:rPr>
          </w:pPr>
          <w:hyperlink w:anchor="_Toc169869577" w:history="1">
            <w:r w:rsidRPr="0059075D">
              <w:rPr>
                <w:rStyle w:val="Hiperpovezava"/>
              </w:rPr>
              <w:t>5</w:t>
            </w:r>
            <w:r>
              <w:rPr>
                <w:rFonts w:eastAsiaTheme="minorEastAsia" w:cstheme="minorBidi"/>
                <w:b w:val="0"/>
                <w:kern w:val="2"/>
                <w:sz w:val="24"/>
                <w:szCs w:val="24"/>
                <w14:ligatures w14:val="standardContextual"/>
              </w:rPr>
              <w:tab/>
            </w:r>
            <w:r w:rsidRPr="0059075D">
              <w:rPr>
                <w:rStyle w:val="Hiperpovezava"/>
              </w:rPr>
              <w:t>OBVEZE IZVAJALCA</w:t>
            </w:r>
            <w:r>
              <w:rPr>
                <w:webHidden/>
              </w:rPr>
              <w:tab/>
            </w:r>
            <w:r>
              <w:rPr>
                <w:webHidden/>
              </w:rPr>
              <w:fldChar w:fldCharType="begin"/>
            </w:r>
            <w:r>
              <w:rPr>
                <w:webHidden/>
              </w:rPr>
              <w:instrText xml:space="preserve"> PAGEREF _Toc169869577 \h </w:instrText>
            </w:r>
            <w:r>
              <w:rPr>
                <w:webHidden/>
              </w:rPr>
            </w:r>
            <w:r>
              <w:rPr>
                <w:webHidden/>
              </w:rPr>
              <w:fldChar w:fldCharType="separate"/>
            </w:r>
            <w:r>
              <w:rPr>
                <w:webHidden/>
              </w:rPr>
              <w:t>12</w:t>
            </w:r>
            <w:r>
              <w:rPr>
                <w:webHidden/>
              </w:rPr>
              <w:fldChar w:fldCharType="end"/>
            </w:r>
          </w:hyperlink>
        </w:p>
        <w:p w14:paraId="24B1DD06" w14:textId="61C3E7DB" w:rsidR="00BA6360" w:rsidRDefault="00BA6360">
          <w:pPr>
            <w:pStyle w:val="Kazalovsebine1"/>
            <w:rPr>
              <w:rFonts w:eastAsiaTheme="minorEastAsia" w:cstheme="minorBidi"/>
              <w:b w:val="0"/>
              <w:kern w:val="2"/>
              <w:sz w:val="24"/>
              <w:szCs w:val="24"/>
              <w14:ligatures w14:val="standardContextual"/>
            </w:rPr>
          </w:pPr>
          <w:hyperlink w:anchor="_Toc169869578" w:history="1">
            <w:r w:rsidRPr="0059075D">
              <w:rPr>
                <w:rStyle w:val="Hiperpovezava"/>
              </w:rPr>
              <w:t>6</w:t>
            </w:r>
            <w:r>
              <w:rPr>
                <w:rFonts w:eastAsiaTheme="minorEastAsia" w:cstheme="minorBidi"/>
                <w:b w:val="0"/>
                <w:kern w:val="2"/>
                <w:sz w:val="24"/>
                <w:szCs w:val="24"/>
                <w14:ligatures w14:val="standardContextual"/>
              </w:rPr>
              <w:tab/>
            </w:r>
            <w:r w:rsidRPr="0059075D">
              <w:rPr>
                <w:rStyle w:val="Hiperpovezava"/>
              </w:rPr>
              <w:t>OBVEZE NAROČNIKA</w:t>
            </w:r>
            <w:r>
              <w:rPr>
                <w:webHidden/>
              </w:rPr>
              <w:tab/>
            </w:r>
            <w:r>
              <w:rPr>
                <w:webHidden/>
              </w:rPr>
              <w:fldChar w:fldCharType="begin"/>
            </w:r>
            <w:r>
              <w:rPr>
                <w:webHidden/>
              </w:rPr>
              <w:instrText xml:space="preserve"> PAGEREF _Toc169869578 \h </w:instrText>
            </w:r>
            <w:r>
              <w:rPr>
                <w:webHidden/>
              </w:rPr>
            </w:r>
            <w:r>
              <w:rPr>
                <w:webHidden/>
              </w:rPr>
              <w:fldChar w:fldCharType="separate"/>
            </w:r>
            <w:r>
              <w:rPr>
                <w:webHidden/>
              </w:rPr>
              <w:t>12</w:t>
            </w:r>
            <w:r>
              <w:rPr>
                <w:webHidden/>
              </w:rPr>
              <w:fldChar w:fldCharType="end"/>
            </w:r>
          </w:hyperlink>
        </w:p>
        <w:p w14:paraId="56790040" w14:textId="7F862119" w:rsidR="00BA6360" w:rsidRDefault="00BA6360">
          <w:pPr>
            <w:pStyle w:val="Kazalovsebine1"/>
            <w:rPr>
              <w:rFonts w:eastAsiaTheme="minorEastAsia" w:cstheme="minorBidi"/>
              <w:b w:val="0"/>
              <w:kern w:val="2"/>
              <w:sz w:val="24"/>
              <w:szCs w:val="24"/>
              <w14:ligatures w14:val="standardContextual"/>
            </w:rPr>
          </w:pPr>
          <w:hyperlink w:anchor="_Toc169869579" w:history="1">
            <w:r w:rsidRPr="0059075D">
              <w:rPr>
                <w:rStyle w:val="Hiperpovezava"/>
              </w:rPr>
              <w:t>7</w:t>
            </w:r>
            <w:r>
              <w:rPr>
                <w:rFonts w:eastAsiaTheme="minorEastAsia" w:cstheme="minorBidi"/>
                <w:b w:val="0"/>
                <w:kern w:val="2"/>
                <w:sz w:val="24"/>
                <w:szCs w:val="24"/>
                <w14:ligatures w14:val="standardContextual"/>
              </w:rPr>
              <w:tab/>
            </w:r>
            <w:r w:rsidRPr="0059075D">
              <w:rPr>
                <w:rStyle w:val="Hiperpovezava"/>
              </w:rPr>
              <w:t>PLAČILNI POGOJI</w:t>
            </w:r>
            <w:r>
              <w:rPr>
                <w:webHidden/>
              </w:rPr>
              <w:tab/>
            </w:r>
            <w:r>
              <w:rPr>
                <w:webHidden/>
              </w:rPr>
              <w:fldChar w:fldCharType="begin"/>
            </w:r>
            <w:r>
              <w:rPr>
                <w:webHidden/>
              </w:rPr>
              <w:instrText xml:space="preserve"> PAGEREF _Toc169869579 \h </w:instrText>
            </w:r>
            <w:r>
              <w:rPr>
                <w:webHidden/>
              </w:rPr>
            </w:r>
            <w:r>
              <w:rPr>
                <w:webHidden/>
              </w:rPr>
              <w:fldChar w:fldCharType="separate"/>
            </w:r>
            <w:r>
              <w:rPr>
                <w:webHidden/>
              </w:rPr>
              <w:t>13</w:t>
            </w:r>
            <w:r>
              <w:rPr>
                <w:webHidden/>
              </w:rPr>
              <w:fldChar w:fldCharType="end"/>
            </w:r>
          </w:hyperlink>
        </w:p>
        <w:p w14:paraId="7B0B859E" w14:textId="3F4801D0" w:rsidR="00BA6360" w:rsidRDefault="00BA6360">
          <w:pPr>
            <w:pStyle w:val="Kazalovsebine1"/>
            <w:rPr>
              <w:rFonts w:eastAsiaTheme="minorEastAsia" w:cstheme="minorBidi"/>
              <w:b w:val="0"/>
              <w:kern w:val="2"/>
              <w:sz w:val="24"/>
              <w:szCs w:val="24"/>
              <w14:ligatures w14:val="standardContextual"/>
            </w:rPr>
          </w:pPr>
          <w:hyperlink w:anchor="_Toc169869580" w:history="1">
            <w:r w:rsidRPr="0059075D">
              <w:rPr>
                <w:rStyle w:val="Hiperpovezava"/>
              </w:rPr>
              <w:t>8</w:t>
            </w:r>
            <w:r>
              <w:rPr>
                <w:rFonts w:eastAsiaTheme="minorEastAsia" w:cstheme="minorBidi"/>
                <w:b w:val="0"/>
                <w:kern w:val="2"/>
                <w:sz w:val="24"/>
                <w:szCs w:val="24"/>
                <w14:ligatures w14:val="standardContextual"/>
              </w:rPr>
              <w:tab/>
            </w:r>
            <w:r w:rsidRPr="0059075D">
              <w:rPr>
                <w:rStyle w:val="Hiperpovezava"/>
              </w:rPr>
              <w:t>TERMINSKI PLAN IZDELAVE DOKUMENTACIJE</w:t>
            </w:r>
            <w:r>
              <w:rPr>
                <w:webHidden/>
              </w:rPr>
              <w:tab/>
            </w:r>
            <w:r>
              <w:rPr>
                <w:webHidden/>
              </w:rPr>
              <w:fldChar w:fldCharType="begin"/>
            </w:r>
            <w:r>
              <w:rPr>
                <w:webHidden/>
              </w:rPr>
              <w:instrText xml:space="preserve"> PAGEREF _Toc169869580 \h </w:instrText>
            </w:r>
            <w:r>
              <w:rPr>
                <w:webHidden/>
              </w:rPr>
            </w:r>
            <w:r>
              <w:rPr>
                <w:webHidden/>
              </w:rPr>
              <w:fldChar w:fldCharType="separate"/>
            </w:r>
            <w:r>
              <w:rPr>
                <w:webHidden/>
              </w:rPr>
              <w:t>13</w:t>
            </w:r>
            <w:r>
              <w:rPr>
                <w:webHidden/>
              </w:rPr>
              <w:fldChar w:fldCharType="end"/>
            </w:r>
          </w:hyperlink>
        </w:p>
        <w:p w14:paraId="0411ED99" w14:textId="72AB4376" w:rsidR="00BA6360" w:rsidRDefault="00BA6360">
          <w:pPr>
            <w:pStyle w:val="Kazalovsebine1"/>
            <w:rPr>
              <w:rFonts w:eastAsiaTheme="minorEastAsia" w:cstheme="minorBidi"/>
              <w:b w:val="0"/>
              <w:kern w:val="2"/>
              <w:sz w:val="24"/>
              <w:szCs w:val="24"/>
              <w14:ligatures w14:val="standardContextual"/>
            </w:rPr>
          </w:pPr>
          <w:hyperlink w:anchor="_Toc169869581" w:history="1">
            <w:r w:rsidRPr="0059075D">
              <w:rPr>
                <w:rStyle w:val="Hiperpovezava"/>
              </w:rPr>
              <w:t>9</w:t>
            </w:r>
            <w:r>
              <w:rPr>
                <w:rFonts w:eastAsiaTheme="minorEastAsia" w:cstheme="minorBidi"/>
                <w:b w:val="0"/>
                <w:kern w:val="2"/>
                <w:sz w:val="24"/>
                <w:szCs w:val="24"/>
                <w14:ligatures w14:val="standardContextual"/>
              </w:rPr>
              <w:tab/>
            </w:r>
            <w:r w:rsidRPr="0059075D">
              <w:rPr>
                <w:rStyle w:val="Hiperpovezava"/>
              </w:rPr>
              <w:t>PRILOGE</w:t>
            </w:r>
            <w:r>
              <w:rPr>
                <w:webHidden/>
              </w:rPr>
              <w:tab/>
            </w:r>
            <w:r>
              <w:rPr>
                <w:webHidden/>
              </w:rPr>
              <w:fldChar w:fldCharType="begin"/>
            </w:r>
            <w:r>
              <w:rPr>
                <w:webHidden/>
              </w:rPr>
              <w:instrText xml:space="preserve"> PAGEREF _Toc169869581 \h </w:instrText>
            </w:r>
            <w:r>
              <w:rPr>
                <w:webHidden/>
              </w:rPr>
            </w:r>
            <w:r>
              <w:rPr>
                <w:webHidden/>
              </w:rPr>
              <w:fldChar w:fldCharType="separate"/>
            </w:r>
            <w:r>
              <w:rPr>
                <w:webHidden/>
              </w:rPr>
              <w:t>13</w:t>
            </w:r>
            <w:r>
              <w:rPr>
                <w:webHidden/>
              </w:rPr>
              <w:fldChar w:fldCharType="end"/>
            </w:r>
          </w:hyperlink>
        </w:p>
        <w:p w14:paraId="1F63498F" w14:textId="3ED4A8F9" w:rsidR="006A2E6F" w:rsidRDefault="006A2E6F" w:rsidP="006A2E6F">
          <w:r>
            <w:rPr>
              <w:b/>
              <w:bCs/>
            </w:rPr>
            <w:fldChar w:fldCharType="end"/>
          </w:r>
        </w:p>
      </w:sdtContent>
    </w:sdt>
    <w:bookmarkEnd w:id="0" w:displacedByCustomXml="prev"/>
    <w:p w14:paraId="3F09B736" w14:textId="77777777" w:rsidR="006A2E6F" w:rsidRPr="00FF2028" w:rsidRDefault="006A2E6F" w:rsidP="006A2E6F"/>
    <w:p w14:paraId="62780E7D" w14:textId="77777777" w:rsidR="00035BB4" w:rsidRDefault="00035BB4">
      <w:pPr>
        <w:spacing w:line="240" w:lineRule="auto"/>
        <w:jc w:val="left"/>
      </w:pPr>
      <w:r>
        <w:br w:type="page"/>
      </w:r>
    </w:p>
    <w:p w14:paraId="0E993622" w14:textId="77777777" w:rsidR="00035BB4" w:rsidRDefault="00035BB4" w:rsidP="006A2E6F"/>
    <w:p w14:paraId="758F31EA" w14:textId="77777777" w:rsidR="00035BB4" w:rsidRDefault="00035BB4" w:rsidP="006A2E6F"/>
    <w:p w14:paraId="2B95D4A7" w14:textId="77777777" w:rsidR="00035BB4" w:rsidRDefault="00035BB4" w:rsidP="006A2E6F">
      <w:r>
        <w:t>Uporabljene kratice:</w:t>
      </w:r>
    </w:p>
    <w:p w14:paraId="501C22A8" w14:textId="77777777" w:rsidR="0047198D" w:rsidRDefault="0047198D" w:rsidP="0047198D"/>
    <w:p w14:paraId="26D3B405" w14:textId="77777777" w:rsidR="0047198D" w:rsidRDefault="0047198D" w:rsidP="0047198D"/>
    <w:p w14:paraId="74690154" w14:textId="1FC32356" w:rsidR="0047198D" w:rsidRPr="007672B8" w:rsidRDefault="0047198D" w:rsidP="0047198D">
      <w:pPr>
        <w:rPr>
          <w:lang w:val="en-GB"/>
        </w:rPr>
      </w:pPr>
      <w:r w:rsidRPr="007672B8">
        <w:rPr>
          <w:lang w:val="en-GB"/>
        </w:rPr>
        <w:t>BIM</w:t>
      </w:r>
      <w:r w:rsidRPr="007672B8">
        <w:rPr>
          <w:lang w:val="en-GB"/>
        </w:rPr>
        <w:tab/>
      </w:r>
      <w:r w:rsidRPr="007672B8">
        <w:rPr>
          <w:lang w:val="en-GB"/>
        </w:rPr>
        <w:tab/>
        <w:t xml:space="preserve">Building </w:t>
      </w:r>
      <w:r w:rsidR="007672B8" w:rsidRPr="007672B8">
        <w:rPr>
          <w:lang w:val="en-GB"/>
        </w:rPr>
        <w:t>I</w:t>
      </w:r>
      <w:r w:rsidRPr="007672B8">
        <w:rPr>
          <w:lang w:val="en-GB"/>
        </w:rPr>
        <w:t xml:space="preserve">nformation </w:t>
      </w:r>
      <w:r w:rsidR="007672B8" w:rsidRPr="007672B8">
        <w:rPr>
          <w:lang w:val="en-GB"/>
        </w:rPr>
        <w:t>Modelling</w:t>
      </w:r>
    </w:p>
    <w:p w14:paraId="258ABDB7" w14:textId="77777777" w:rsidR="004D33D1" w:rsidRPr="007672B8" w:rsidRDefault="004D33D1" w:rsidP="004D33D1">
      <w:pPr>
        <w:rPr>
          <w:lang w:val="en-GB"/>
        </w:rPr>
      </w:pPr>
      <w:r w:rsidRPr="007672B8">
        <w:rPr>
          <w:lang w:val="en-GB"/>
        </w:rPr>
        <w:t>CDE</w:t>
      </w:r>
      <w:r w:rsidRPr="007672B8">
        <w:rPr>
          <w:lang w:val="en-GB"/>
        </w:rPr>
        <w:tab/>
      </w:r>
      <w:r w:rsidRPr="007672B8">
        <w:rPr>
          <w:lang w:val="en-GB"/>
        </w:rPr>
        <w:tab/>
        <w:t>Common Data Environment</w:t>
      </w:r>
    </w:p>
    <w:p w14:paraId="4ED52C9E" w14:textId="604C206A" w:rsidR="004D33D1" w:rsidRPr="007672B8" w:rsidRDefault="004D33D1" w:rsidP="004D33D1">
      <w:pPr>
        <w:rPr>
          <w:lang w:val="en-GB"/>
        </w:rPr>
      </w:pPr>
      <w:r w:rsidRPr="007672B8">
        <w:rPr>
          <w:lang w:val="en-GB"/>
        </w:rPr>
        <w:t>CFSM</w:t>
      </w:r>
      <w:r w:rsidRPr="007672B8">
        <w:rPr>
          <w:lang w:val="en-GB"/>
        </w:rPr>
        <w:tab/>
      </w:r>
      <w:r w:rsidRPr="007672B8">
        <w:rPr>
          <w:lang w:val="en-GB"/>
        </w:rPr>
        <w:tab/>
        <w:t xml:space="preserve">Converter Fed </w:t>
      </w:r>
      <w:r w:rsidR="007672B8" w:rsidRPr="007672B8">
        <w:rPr>
          <w:lang w:val="en-GB"/>
        </w:rPr>
        <w:t>Synchronous</w:t>
      </w:r>
      <w:r w:rsidRPr="007672B8">
        <w:rPr>
          <w:lang w:val="en-GB"/>
        </w:rPr>
        <w:t xml:space="preserve"> Machine</w:t>
      </w:r>
    </w:p>
    <w:p w14:paraId="292887AF" w14:textId="77777777" w:rsidR="0047198D" w:rsidRPr="007672B8" w:rsidRDefault="0047198D" w:rsidP="0047198D">
      <w:pPr>
        <w:rPr>
          <w:lang w:val="en-GB"/>
        </w:rPr>
      </w:pPr>
      <w:r w:rsidRPr="007672B8">
        <w:rPr>
          <w:lang w:val="en-GB"/>
        </w:rPr>
        <w:t>DEM</w:t>
      </w:r>
      <w:r w:rsidRPr="007672B8">
        <w:rPr>
          <w:lang w:val="en-GB"/>
        </w:rPr>
        <w:tab/>
      </w:r>
      <w:r w:rsidRPr="007672B8">
        <w:rPr>
          <w:lang w:val="en-GB"/>
        </w:rPr>
        <w:tab/>
      </w:r>
      <w:proofErr w:type="spellStart"/>
      <w:r w:rsidRPr="007672B8">
        <w:rPr>
          <w:lang w:val="en-GB"/>
        </w:rPr>
        <w:t>Dravske</w:t>
      </w:r>
      <w:proofErr w:type="spellEnd"/>
      <w:r w:rsidRPr="007672B8">
        <w:rPr>
          <w:lang w:val="en-GB"/>
        </w:rPr>
        <w:t xml:space="preserve"> </w:t>
      </w:r>
      <w:proofErr w:type="spellStart"/>
      <w:r w:rsidRPr="007672B8">
        <w:rPr>
          <w:lang w:val="en-GB"/>
        </w:rPr>
        <w:t>elektrarne</w:t>
      </w:r>
      <w:proofErr w:type="spellEnd"/>
      <w:r w:rsidRPr="007672B8">
        <w:rPr>
          <w:lang w:val="en-GB"/>
        </w:rPr>
        <w:t xml:space="preserve"> Maribor - </w:t>
      </w:r>
      <w:proofErr w:type="spellStart"/>
      <w:r w:rsidRPr="007672B8">
        <w:rPr>
          <w:lang w:val="en-GB"/>
        </w:rPr>
        <w:t>Naročnik</w:t>
      </w:r>
      <w:proofErr w:type="spellEnd"/>
    </w:p>
    <w:p w14:paraId="6EA5831A" w14:textId="5CB14887" w:rsidR="0047198D" w:rsidRPr="007672B8" w:rsidRDefault="004D33D1" w:rsidP="006A2E6F">
      <w:pPr>
        <w:rPr>
          <w:lang w:val="en-GB"/>
        </w:rPr>
      </w:pPr>
      <w:r w:rsidRPr="007672B8">
        <w:rPr>
          <w:lang w:val="en-GB"/>
        </w:rPr>
        <w:t>DFIM</w:t>
      </w:r>
      <w:r w:rsidR="003128B7" w:rsidRPr="007672B8">
        <w:rPr>
          <w:lang w:val="en-GB"/>
        </w:rPr>
        <w:tab/>
      </w:r>
      <w:r w:rsidR="003128B7" w:rsidRPr="007672B8">
        <w:rPr>
          <w:lang w:val="en-GB"/>
        </w:rPr>
        <w:tab/>
        <w:t>Double Fed Induction Machine</w:t>
      </w:r>
    </w:p>
    <w:p w14:paraId="53DF3F2C" w14:textId="23397761" w:rsidR="00035BB4" w:rsidRPr="007672B8" w:rsidRDefault="00035BB4" w:rsidP="006A2E6F">
      <w:pPr>
        <w:rPr>
          <w:lang w:val="en-GB"/>
        </w:rPr>
      </w:pPr>
      <w:r w:rsidRPr="007672B8">
        <w:rPr>
          <w:lang w:val="en-GB"/>
        </w:rPr>
        <w:t>DPN</w:t>
      </w:r>
      <w:r w:rsidR="002F41F3" w:rsidRPr="007672B8">
        <w:rPr>
          <w:lang w:val="en-GB"/>
        </w:rPr>
        <w:t xml:space="preserve">   </w:t>
      </w:r>
      <w:r w:rsidR="002F41F3" w:rsidRPr="007672B8">
        <w:rPr>
          <w:lang w:val="en-GB"/>
        </w:rPr>
        <w:tab/>
      </w:r>
      <w:r w:rsidR="002F41F3" w:rsidRPr="007672B8">
        <w:rPr>
          <w:lang w:val="en-GB"/>
        </w:rPr>
        <w:tab/>
      </w:r>
      <w:proofErr w:type="spellStart"/>
      <w:r w:rsidR="002F41F3" w:rsidRPr="007672B8">
        <w:rPr>
          <w:lang w:val="en-GB"/>
        </w:rPr>
        <w:t>Državni</w:t>
      </w:r>
      <w:proofErr w:type="spellEnd"/>
      <w:r w:rsidR="002F41F3" w:rsidRPr="007672B8">
        <w:rPr>
          <w:lang w:val="en-GB"/>
        </w:rPr>
        <w:t xml:space="preserve"> </w:t>
      </w:r>
      <w:proofErr w:type="spellStart"/>
      <w:r w:rsidR="002F41F3" w:rsidRPr="007672B8">
        <w:rPr>
          <w:lang w:val="en-GB"/>
        </w:rPr>
        <w:t>Prostorski</w:t>
      </w:r>
      <w:proofErr w:type="spellEnd"/>
      <w:r w:rsidR="002F41F3" w:rsidRPr="007672B8">
        <w:rPr>
          <w:lang w:val="en-GB"/>
        </w:rPr>
        <w:t xml:space="preserve"> </w:t>
      </w:r>
      <w:proofErr w:type="spellStart"/>
      <w:r w:rsidR="002F41F3" w:rsidRPr="007672B8">
        <w:rPr>
          <w:lang w:val="en-GB"/>
        </w:rPr>
        <w:t>Načrt</w:t>
      </w:r>
      <w:proofErr w:type="spellEnd"/>
    </w:p>
    <w:p w14:paraId="574B6889" w14:textId="6A8EC4A5" w:rsidR="0071499D" w:rsidRPr="007672B8" w:rsidRDefault="00035BB4" w:rsidP="006A2E6F">
      <w:pPr>
        <w:rPr>
          <w:lang w:val="en-GB"/>
        </w:rPr>
      </w:pPr>
      <w:r w:rsidRPr="007672B8">
        <w:rPr>
          <w:lang w:val="en-GB"/>
        </w:rPr>
        <w:t>ECI</w:t>
      </w:r>
      <w:r w:rsidR="002F41F3" w:rsidRPr="007672B8">
        <w:rPr>
          <w:lang w:val="en-GB"/>
        </w:rPr>
        <w:tab/>
      </w:r>
      <w:r w:rsidR="002F41F3" w:rsidRPr="007672B8">
        <w:rPr>
          <w:lang w:val="en-GB"/>
        </w:rPr>
        <w:tab/>
        <w:t xml:space="preserve">Early Contractor </w:t>
      </w:r>
      <w:proofErr w:type="spellStart"/>
      <w:r w:rsidR="002F41F3" w:rsidRPr="007672B8">
        <w:rPr>
          <w:lang w:val="en-GB"/>
        </w:rPr>
        <w:t>Involvment</w:t>
      </w:r>
      <w:proofErr w:type="spellEnd"/>
    </w:p>
    <w:p w14:paraId="571DB326" w14:textId="288CB3D3" w:rsidR="004D33D1" w:rsidRDefault="004D33D1" w:rsidP="004D33D1">
      <w:pPr>
        <w:rPr>
          <w:lang w:val="en-GB"/>
        </w:rPr>
      </w:pPr>
      <w:r w:rsidRPr="007672B8">
        <w:rPr>
          <w:lang w:val="en-GB"/>
        </w:rPr>
        <w:t>ELES</w:t>
      </w:r>
      <w:r w:rsidRPr="007672B8">
        <w:rPr>
          <w:lang w:val="en-GB"/>
        </w:rPr>
        <w:tab/>
      </w:r>
      <w:r w:rsidRPr="007672B8">
        <w:rPr>
          <w:lang w:val="en-GB"/>
        </w:rPr>
        <w:tab/>
      </w:r>
      <w:proofErr w:type="spellStart"/>
      <w:r w:rsidRPr="007672B8">
        <w:rPr>
          <w:lang w:val="en-GB"/>
        </w:rPr>
        <w:t>Elektro</w:t>
      </w:r>
      <w:proofErr w:type="spellEnd"/>
      <w:r w:rsidRPr="007672B8">
        <w:rPr>
          <w:lang w:val="en-GB"/>
        </w:rPr>
        <w:t xml:space="preserve"> Slovenija, </w:t>
      </w:r>
      <w:proofErr w:type="spellStart"/>
      <w:r w:rsidRPr="007672B8">
        <w:rPr>
          <w:lang w:val="en-GB"/>
        </w:rPr>
        <w:t>Sistemski</w:t>
      </w:r>
      <w:proofErr w:type="spellEnd"/>
      <w:r w:rsidRPr="007672B8">
        <w:rPr>
          <w:lang w:val="en-GB"/>
        </w:rPr>
        <w:t xml:space="preserve"> </w:t>
      </w:r>
      <w:proofErr w:type="spellStart"/>
      <w:r w:rsidRPr="007672B8">
        <w:rPr>
          <w:lang w:val="en-GB"/>
        </w:rPr>
        <w:t>operater</w:t>
      </w:r>
      <w:proofErr w:type="spellEnd"/>
      <w:r w:rsidRPr="007672B8">
        <w:rPr>
          <w:lang w:val="en-GB"/>
        </w:rPr>
        <w:t xml:space="preserve"> </w:t>
      </w:r>
      <w:proofErr w:type="spellStart"/>
      <w:r w:rsidRPr="007672B8">
        <w:rPr>
          <w:lang w:val="en-GB"/>
        </w:rPr>
        <w:t>prenosnega</w:t>
      </w:r>
      <w:proofErr w:type="spellEnd"/>
      <w:r w:rsidRPr="007672B8">
        <w:rPr>
          <w:lang w:val="en-GB"/>
        </w:rPr>
        <w:t xml:space="preserve"> </w:t>
      </w:r>
      <w:proofErr w:type="spellStart"/>
      <w:r w:rsidRPr="007672B8">
        <w:rPr>
          <w:lang w:val="en-GB"/>
        </w:rPr>
        <w:t>omrežja</w:t>
      </w:r>
      <w:proofErr w:type="spellEnd"/>
    </w:p>
    <w:p w14:paraId="38DB7C1F" w14:textId="56C70977" w:rsidR="007C5807" w:rsidRDefault="007C5807" w:rsidP="004D33D1">
      <w:pPr>
        <w:rPr>
          <w:lang w:val="en-GB"/>
        </w:rPr>
      </w:pPr>
      <w:r>
        <w:rPr>
          <w:lang w:val="en-GB"/>
        </w:rPr>
        <w:t>FIDIC</w:t>
      </w:r>
      <w:r>
        <w:rPr>
          <w:lang w:val="en-GB"/>
        </w:rPr>
        <w:tab/>
      </w:r>
      <w:r>
        <w:rPr>
          <w:lang w:val="en-GB"/>
        </w:rPr>
        <w:tab/>
      </w:r>
      <w:proofErr w:type="spellStart"/>
      <w:r>
        <w:rPr>
          <w:lang w:val="en-GB"/>
        </w:rPr>
        <w:t>Mednarodno</w:t>
      </w:r>
      <w:proofErr w:type="spellEnd"/>
      <w:r>
        <w:rPr>
          <w:lang w:val="en-GB"/>
        </w:rPr>
        <w:t xml:space="preserve"> </w:t>
      </w:r>
      <w:proofErr w:type="spellStart"/>
      <w:proofErr w:type="gramStart"/>
      <w:r>
        <w:rPr>
          <w:lang w:val="en-GB"/>
        </w:rPr>
        <w:t>združenje</w:t>
      </w:r>
      <w:proofErr w:type="spellEnd"/>
      <w:r>
        <w:rPr>
          <w:lang w:val="en-GB"/>
        </w:rPr>
        <w:t xml:space="preserve">  za</w:t>
      </w:r>
      <w:proofErr w:type="gramEnd"/>
      <w:r>
        <w:rPr>
          <w:lang w:val="en-GB"/>
        </w:rPr>
        <w:t xml:space="preserve"> </w:t>
      </w:r>
      <w:proofErr w:type="spellStart"/>
      <w:r>
        <w:rPr>
          <w:lang w:val="en-GB"/>
        </w:rPr>
        <w:t>svetovalni</w:t>
      </w:r>
      <w:proofErr w:type="spellEnd"/>
      <w:r>
        <w:rPr>
          <w:lang w:val="en-GB"/>
        </w:rPr>
        <w:t xml:space="preserve"> </w:t>
      </w:r>
      <w:proofErr w:type="spellStart"/>
      <w:r>
        <w:rPr>
          <w:lang w:val="en-GB"/>
        </w:rPr>
        <w:t>inženiring</w:t>
      </w:r>
      <w:proofErr w:type="spellEnd"/>
    </w:p>
    <w:p w14:paraId="4A682719" w14:textId="2DF6DB8B" w:rsidR="00E01EC0" w:rsidRPr="007672B8" w:rsidRDefault="00E01EC0" w:rsidP="004D33D1">
      <w:pPr>
        <w:rPr>
          <w:lang w:val="en-GB"/>
        </w:rPr>
      </w:pPr>
      <w:r>
        <w:rPr>
          <w:lang w:val="en-GB"/>
        </w:rPr>
        <w:t xml:space="preserve">GD </w:t>
      </w:r>
      <w:r>
        <w:rPr>
          <w:lang w:val="en-GB"/>
        </w:rPr>
        <w:tab/>
      </w:r>
      <w:r>
        <w:rPr>
          <w:lang w:val="en-GB"/>
        </w:rPr>
        <w:tab/>
      </w:r>
      <w:proofErr w:type="spellStart"/>
      <w:r>
        <w:rPr>
          <w:lang w:val="en-GB"/>
        </w:rPr>
        <w:t>gradbeno</w:t>
      </w:r>
      <w:proofErr w:type="spellEnd"/>
      <w:r>
        <w:rPr>
          <w:lang w:val="en-GB"/>
        </w:rPr>
        <w:t xml:space="preserve"> </w:t>
      </w:r>
      <w:proofErr w:type="spellStart"/>
      <w:r>
        <w:rPr>
          <w:lang w:val="en-GB"/>
        </w:rPr>
        <w:t>dovoljenje</w:t>
      </w:r>
      <w:proofErr w:type="spellEnd"/>
    </w:p>
    <w:p w14:paraId="06A9034A" w14:textId="77777777" w:rsidR="004D33D1" w:rsidRPr="007672B8" w:rsidRDefault="004D33D1" w:rsidP="004D33D1">
      <w:pPr>
        <w:rPr>
          <w:lang w:val="en-GB"/>
        </w:rPr>
      </w:pPr>
      <w:r w:rsidRPr="007672B8">
        <w:rPr>
          <w:lang w:val="en-GB"/>
        </w:rPr>
        <w:t xml:space="preserve">HSE </w:t>
      </w:r>
      <w:r w:rsidRPr="007672B8">
        <w:rPr>
          <w:lang w:val="en-GB"/>
        </w:rPr>
        <w:tab/>
      </w:r>
      <w:r w:rsidRPr="007672B8">
        <w:rPr>
          <w:lang w:val="en-GB"/>
        </w:rPr>
        <w:tab/>
        <w:t xml:space="preserve">Holding </w:t>
      </w:r>
      <w:proofErr w:type="spellStart"/>
      <w:r w:rsidRPr="007672B8">
        <w:rPr>
          <w:lang w:val="en-GB"/>
        </w:rPr>
        <w:t>Slovenske</w:t>
      </w:r>
      <w:proofErr w:type="spellEnd"/>
      <w:r w:rsidRPr="007672B8">
        <w:rPr>
          <w:lang w:val="en-GB"/>
        </w:rPr>
        <w:t xml:space="preserve"> </w:t>
      </w:r>
      <w:proofErr w:type="spellStart"/>
      <w:r w:rsidRPr="007672B8">
        <w:rPr>
          <w:lang w:val="en-GB"/>
        </w:rPr>
        <w:t>Elektrarne</w:t>
      </w:r>
      <w:proofErr w:type="spellEnd"/>
    </w:p>
    <w:p w14:paraId="03F3812E" w14:textId="77777777" w:rsidR="003128B7" w:rsidRPr="007672B8" w:rsidRDefault="003128B7" w:rsidP="003128B7">
      <w:pPr>
        <w:rPr>
          <w:lang w:val="en-GB"/>
        </w:rPr>
      </w:pPr>
      <w:r w:rsidRPr="007672B8">
        <w:rPr>
          <w:lang w:val="en-GB"/>
        </w:rPr>
        <w:t>HSE Invest</w:t>
      </w:r>
      <w:r w:rsidRPr="007672B8">
        <w:rPr>
          <w:lang w:val="en-GB"/>
        </w:rPr>
        <w:tab/>
      </w:r>
      <w:proofErr w:type="spellStart"/>
      <w:r w:rsidRPr="007672B8">
        <w:rPr>
          <w:lang w:val="en-GB"/>
        </w:rPr>
        <w:t>hčerinska</w:t>
      </w:r>
      <w:proofErr w:type="spellEnd"/>
      <w:r w:rsidRPr="007672B8">
        <w:rPr>
          <w:lang w:val="en-GB"/>
        </w:rPr>
        <w:t xml:space="preserve"> </w:t>
      </w:r>
      <w:proofErr w:type="spellStart"/>
      <w:r w:rsidRPr="007672B8">
        <w:rPr>
          <w:lang w:val="en-GB"/>
        </w:rPr>
        <w:t>družba</w:t>
      </w:r>
      <w:proofErr w:type="spellEnd"/>
      <w:r w:rsidRPr="007672B8">
        <w:rPr>
          <w:lang w:val="en-GB"/>
        </w:rPr>
        <w:t xml:space="preserve"> – </w:t>
      </w:r>
      <w:proofErr w:type="spellStart"/>
      <w:r w:rsidRPr="007672B8">
        <w:rPr>
          <w:lang w:val="en-GB"/>
        </w:rPr>
        <w:t>Inženir</w:t>
      </w:r>
      <w:proofErr w:type="spellEnd"/>
    </w:p>
    <w:p w14:paraId="04DF4322" w14:textId="5F997233" w:rsidR="003128B7" w:rsidRPr="007672B8" w:rsidRDefault="003128B7" w:rsidP="003128B7">
      <w:pPr>
        <w:rPr>
          <w:lang w:val="en-GB"/>
        </w:rPr>
      </w:pPr>
      <w:r w:rsidRPr="007672B8">
        <w:rPr>
          <w:lang w:val="en-GB"/>
        </w:rPr>
        <w:t>IBE</w:t>
      </w:r>
      <w:r w:rsidRPr="007672B8">
        <w:rPr>
          <w:lang w:val="en-GB"/>
        </w:rPr>
        <w:tab/>
      </w:r>
      <w:r w:rsidRPr="007672B8">
        <w:rPr>
          <w:lang w:val="en-GB"/>
        </w:rPr>
        <w:tab/>
      </w:r>
      <w:proofErr w:type="spellStart"/>
      <w:r w:rsidRPr="007672B8">
        <w:rPr>
          <w:lang w:val="en-GB"/>
        </w:rPr>
        <w:t>projektant</w:t>
      </w:r>
      <w:proofErr w:type="spellEnd"/>
    </w:p>
    <w:p w14:paraId="7F9FB87E" w14:textId="70FF9AB9" w:rsidR="004D33D1" w:rsidRPr="007672B8" w:rsidRDefault="004D33D1" w:rsidP="004D33D1">
      <w:pPr>
        <w:rPr>
          <w:lang w:val="en-GB"/>
        </w:rPr>
      </w:pPr>
      <w:r w:rsidRPr="007672B8">
        <w:rPr>
          <w:lang w:val="en-GB"/>
        </w:rPr>
        <w:t>IDP</w:t>
      </w:r>
      <w:r w:rsidRPr="007672B8">
        <w:rPr>
          <w:lang w:val="en-GB"/>
        </w:rPr>
        <w:tab/>
      </w:r>
      <w:r w:rsidRPr="007672B8">
        <w:rPr>
          <w:lang w:val="en-GB"/>
        </w:rPr>
        <w:tab/>
      </w:r>
      <w:proofErr w:type="spellStart"/>
      <w:r w:rsidRPr="007672B8">
        <w:rPr>
          <w:lang w:val="en-GB"/>
        </w:rPr>
        <w:t>Idejni</w:t>
      </w:r>
      <w:proofErr w:type="spellEnd"/>
      <w:r w:rsidRPr="007672B8">
        <w:rPr>
          <w:lang w:val="en-GB"/>
        </w:rPr>
        <w:t xml:space="preserve"> </w:t>
      </w:r>
      <w:proofErr w:type="spellStart"/>
      <w:r w:rsidRPr="007672B8">
        <w:rPr>
          <w:lang w:val="en-GB"/>
        </w:rPr>
        <w:t>projekt</w:t>
      </w:r>
      <w:proofErr w:type="spellEnd"/>
    </w:p>
    <w:p w14:paraId="5D8522EC" w14:textId="77777777" w:rsidR="004D33D1" w:rsidRPr="007672B8" w:rsidRDefault="004D33D1" w:rsidP="004D33D1">
      <w:pPr>
        <w:rPr>
          <w:lang w:val="en-GB"/>
        </w:rPr>
      </w:pPr>
      <w:r w:rsidRPr="007672B8">
        <w:rPr>
          <w:lang w:val="en-GB"/>
        </w:rPr>
        <w:t>LOT TGD</w:t>
      </w:r>
      <w:r w:rsidRPr="007672B8">
        <w:rPr>
          <w:lang w:val="en-GB"/>
        </w:rPr>
        <w:tab/>
      </w:r>
      <w:proofErr w:type="spellStart"/>
      <w:r w:rsidRPr="007672B8">
        <w:rPr>
          <w:lang w:val="en-GB"/>
        </w:rPr>
        <w:t>Tenderska</w:t>
      </w:r>
      <w:proofErr w:type="spellEnd"/>
      <w:r w:rsidRPr="007672B8">
        <w:rPr>
          <w:lang w:val="en-GB"/>
        </w:rPr>
        <w:t xml:space="preserve"> </w:t>
      </w:r>
      <w:proofErr w:type="spellStart"/>
      <w:r w:rsidRPr="007672B8">
        <w:rPr>
          <w:lang w:val="en-GB"/>
        </w:rPr>
        <w:t>dokumentacija</w:t>
      </w:r>
      <w:proofErr w:type="spellEnd"/>
      <w:r w:rsidRPr="007672B8">
        <w:rPr>
          <w:lang w:val="en-GB"/>
        </w:rPr>
        <w:t xml:space="preserve"> za </w:t>
      </w:r>
      <w:proofErr w:type="spellStart"/>
      <w:r w:rsidRPr="007672B8">
        <w:rPr>
          <w:lang w:val="en-GB"/>
        </w:rPr>
        <w:t>turbino</w:t>
      </w:r>
      <w:proofErr w:type="spellEnd"/>
      <w:r w:rsidRPr="007672B8">
        <w:rPr>
          <w:lang w:val="en-GB"/>
        </w:rPr>
        <w:t xml:space="preserve">, generator in </w:t>
      </w:r>
      <w:proofErr w:type="spellStart"/>
      <w:r w:rsidRPr="007672B8">
        <w:rPr>
          <w:lang w:val="en-GB"/>
        </w:rPr>
        <w:t>mostno</w:t>
      </w:r>
      <w:proofErr w:type="spellEnd"/>
      <w:r w:rsidRPr="007672B8">
        <w:rPr>
          <w:lang w:val="en-GB"/>
        </w:rPr>
        <w:t xml:space="preserve"> </w:t>
      </w:r>
      <w:proofErr w:type="spellStart"/>
      <w:r w:rsidRPr="007672B8">
        <w:rPr>
          <w:lang w:val="en-GB"/>
        </w:rPr>
        <w:t>dvigalo</w:t>
      </w:r>
      <w:proofErr w:type="spellEnd"/>
      <w:r w:rsidRPr="007672B8">
        <w:rPr>
          <w:lang w:val="en-GB"/>
        </w:rPr>
        <w:t xml:space="preserve"> v </w:t>
      </w:r>
      <w:proofErr w:type="spellStart"/>
      <w:r w:rsidRPr="007672B8">
        <w:rPr>
          <w:lang w:val="en-GB"/>
        </w:rPr>
        <w:t>kaverni</w:t>
      </w:r>
      <w:proofErr w:type="spellEnd"/>
      <w:r w:rsidRPr="007672B8">
        <w:rPr>
          <w:lang w:val="en-GB"/>
        </w:rPr>
        <w:t xml:space="preserve"> </w:t>
      </w:r>
    </w:p>
    <w:p w14:paraId="5646D117" w14:textId="77777777" w:rsidR="004D33D1" w:rsidRPr="007672B8" w:rsidRDefault="004D33D1" w:rsidP="004D33D1">
      <w:pPr>
        <w:rPr>
          <w:lang w:val="en-GB"/>
        </w:rPr>
      </w:pPr>
      <w:proofErr w:type="spellStart"/>
      <w:r w:rsidRPr="007672B8">
        <w:rPr>
          <w:lang w:val="en-GB"/>
        </w:rPr>
        <w:t>nIDP</w:t>
      </w:r>
      <w:proofErr w:type="spellEnd"/>
      <w:r w:rsidRPr="007672B8">
        <w:rPr>
          <w:lang w:val="en-GB"/>
        </w:rPr>
        <w:tab/>
      </w:r>
      <w:r w:rsidRPr="007672B8">
        <w:rPr>
          <w:lang w:val="en-GB"/>
        </w:rPr>
        <w:tab/>
      </w:r>
      <w:proofErr w:type="spellStart"/>
      <w:r w:rsidRPr="007672B8">
        <w:rPr>
          <w:lang w:val="en-GB"/>
        </w:rPr>
        <w:t>Novelacija</w:t>
      </w:r>
      <w:proofErr w:type="spellEnd"/>
      <w:r w:rsidRPr="007672B8">
        <w:rPr>
          <w:lang w:val="en-GB"/>
        </w:rPr>
        <w:t xml:space="preserve"> </w:t>
      </w:r>
      <w:proofErr w:type="spellStart"/>
      <w:r w:rsidRPr="007672B8">
        <w:rPr>
          <w:lang w:val="en-GB"/>
        </w:rPr>
        <w:t>Idejnega</w:t>
      </w:r>
      <w:proofErr w:type="spellEnd"/>
      <w:r w:rsidRPr="007672B8">
        <w:rPr>
          <w:lang w:val="en-GB"/>
        </w:rPr>
        <w:t xml:space="preserve"> </w:t>
      </w:r>
      <w:proofErr w:type="spellStart"/>
      <w:r w:rsidRPr="007672B8">
        <w:rPr>
          <w:lang w:val="en-GB"/>
        </w:rPr>
        <w:t>Projekta</w:t>
      </w:r>
      <w:proofErr w:type="spellEnd"/>
    </w:p>
    <w:p w14:paraId="49ADF1AC" w14:textId="4491B360" w:rsidR="0071499D" w:rsidRPr="007672B8" w:rsidRDefault="0071499D" w:rsidP="006A2E6F">
      <w:pPr>
        <w:rPr>
          <w:lang w:val="en-GB"/>
        </w:rPr>
      </w:pPr>
      <w:r w:rsidRPr="007672B8">
        <w:rPr>
          <w:lang w:val="en-GB"/>
        </w:rPr>
        <w:t>PN</w:t>
      </w:r>
      <w:r w:rsidR="004328D0" w:rsidRPr="007672B8">
        <w:rPr>
          <w:lang w:val="en-GB"/>
        </w:rPr>
        <w:tab/>
      </w:r>
      <w:r w:rsidR="004328D0" w:rsidRPr="007672B8">
        <w:rPr>
          <w:lang w:val="en-GB"/>
        </w:rPr>
        <w:tab/>
      </w:r>
      <w:proofErr w:type="spellStart"/>
      <w:r w:rsidR="004328D0" w:rsidRPr="007672B8">
        <w:rPr>
          <w:lang w:val="en-GB"/>
        </w:rPr>
        <w:t>Projektna</w:t>
      </w:r>
      <w:proofErr w:type="spellEnd"/>
      <w:r w:rsidR="004328D0" w:rsidRPr="007672B8">
        <w:rPr>
          <w:lang w:val="en-GB"/>
        </w:rPr>
        <w:t xml:space="preserve"> </w:t>
      </w:r>
      <w:proofErr w:type="spellStart"/>
      <w:r w:rsidR="004328D0" w:rsidRPr="007672B8">
        <w:rPr>
          <w:lang w:val="en-GB"/>
        </w:rPr>
        <w:t>naloga</w:t>
      </w:r>
      <w:proofErr w:type="spellEnd"/>
    </w:p>
    <w:p w14:paraId="0F6F3B9F" w14:textId="77777777" w:rsidR="004D33D1" w:rsidRDefault="004D33D1">
      <w:pPr>
        <w:spacing w:line="240" w:lineRule="auto"/>
        <w:jc w:val="left"/>
      </w:pPr>
      <w:r>
        <w:br w:type="page"/>
      </w:r>
    </w:p>
    <w:p w14:paraId="6346BF5A" w14:textId="77777777" w:rsidR="00682FD6" w:rsidRDefault="00682FD6" w:rsidP="006A2E6F"/>
    <w:p w14:paraId="3E3658F7" w14:textId="13C4BBF3" w:rsidR="006A2E6F" w:rsidRDefault="006A2E6F" w:rsidP="000B4B6B">
      <w:pPr>
        <w:pStyle w:val="Naslov1"/>
      </w:pPr>
      <w:bookmarkStart w:id="1" w:name="_Toc169869561"/>
      <w:r w:rsidRPr="002C044A">
        <w:t>UVOD</w:t>
      </w:r>
      <w:bookmarkEnd w:id="1"/>
    </w:p>
    <w:p w14:paraId="776C5050" w14:textId="5378AC7A" w:rsidR="00531E45" w:rsidRDefault="00531E45" w:rsidP="00D94F37">
      <w:r w:rsidRPr="006B4253">
        <w:t xml:space="preserve">Družba Dravske elektrarne Maribor, d.o.o. </w:t>
      </w:r>
      <w:r w:rsidR="00824CF4">
        <w:t xml:space="preserve">(v nadaljevanju DEM) </w:t>
      </w:r>
      <w:r w:rsidRPr="006B4253">
        <w:t>je pomembe</w:t>
      </w:r>
      <w:r>
        <w:t>n</w:t>
      </w:r>
      <w:r w:rsidRPr="006B4253">
        <w:t xml:space="preserve"> člen</w:t>
      </w:r>
      <w:r w:rsidR="00824CF4">
        <w:t xml:space="preserve"> družbe</w:t>
      </w:r>
      <w:r w:rsidR="00337729">
        <w:t xml:space="preserve"> Holding </w:t>
      </w:r>
      <w:r w:rsidR="00045F21">
        <w:t>slovenskih elektrarn</w:t>
      </w:r>
      <w:r w:rsidR="00824CF4">
        <w:t>,</w:t>
      </w:r>
      <w:r w:rsidR="00045F21">
        <w:t xml:space="preserve"> d.o.o. ter </w:t>
      </w:r>
      <w:r w:rsidRPr="006B4253">
        <w:t xml:space="preserve"> </w:t>
      </w:r>
      <w:r w:rsidR="004F4252">
        <w:t xml:space="preserve">pomemben proizvajalec električne energije v </w:t>
      </w:r>
      <w:r w:rsidRPr="006B4253">
        <w:t>slovensk</w:t>
      </w:r>
      <w:r w:rsidR="004F4252">
        <w:t>i</w:t>
      </w:r>
      <w:r w:rsidRPr="006B4253">
        <w:t xml:space="preserve"> energetik</w:t>
      </w:r>
      <w:r w:rsidR="004F4252">
        <w:t>i</w:t>
      </w:r>
      <w:r>
        <w:t>,</w:t>
      </w:r>
      <w:r w:rsidRPr="006B4253">
        <w:t xml:space="preserve"> saj je največji proizvajalec električne energije iz obnovljivih virov v Sloveniji. </w:t>
      </w:r>
      <w:r w:rsidR="003205B2">
        <w:t>D</w:t>
      </w:r>
      <w:r w:rsidR="003205B2" w:rsidRPr="00847B9D">
        <w:t>ružba </w:t>
      </w:r>
      <w:r w:rsidR="003205B2">
        <w:t>DEM</w:t>
      </w:r>
      <w:r w:rsidR="003205B2" w:rsidRPr="00847B9D">
        <w:t xml:space="preserve"> </w:t>
      </w:r>
      <w:r w:rsidR="003205B2">
        <w:t>s</w:t>
      </w:r>
      <w:r w:rsidR="009873A1">
        <w:t xml:space="preserve"> svojimi osmimi velikimi hidroelektrarnami na </w:t>
      </w:r>
      <w:r w:rsidR="009873A1" w:rsidRPr="00847B9D">
        <w:t>reki Dravi</w:t>
      </w:r>
      <w:r w:rsidR="00847B9D">
        <w:t>,</w:t>
      </w:r>
      <w:r w:rsidR="00847B9D" w:rsidRPr="00847B9D">
        <w:t xml:space="preserve"> s petimi malimi hidroelektrarnami ter štirimi sončnimi elektrarnami proizvede skoraj četrtino vse slovenske električne energije</w:t>
      </w:r>
      <w:r w:rsidR="00D94F37">
        <w:t xml:space="preserve">. </w:t>
      </w:r>
      <w:r w:rsidRPr="00847B9D">
        <w:t xml:space="preserve">Družba </w:t>
      </w:r>
      <w:r w:rsidR="00F563E8">
        <w:t xml:space="preserve">je </w:t>
      </w:r>
      <w:r w:rsidRPr="00847B9D">
        <w:t xml:space="preserve">razvojno </w:t>
      </w:r>
      <w:r w:rsidR="00F563E8">
        <w:t xml:space="preserve">naravnana in dolgoročno </w:t>
      </w:r>
      <w:r w:rsidRPr="00847B9D">
        <w:t>sledi ciljem zagotovitve varne, kvalitetne</w:t>
      </w:r>
      <w:r w:rsidRPr="006B4253">
        <w:t xml:space="preserve">, stabilne </w:t>
      </w:r>
      <w:r w:rsidR="00F563E8">
        <w:t>ter</w:t>
      </w:r>
      <w:r w:rsidRPr="006B4253">
        <w:t xml:space="preserve"> zanesljive proizvodnje električne energije</w:t>
      </w:r>
      <w:r w:rsidR="00F563E8">
        <w:t>,</w:t>
      </w:r>
      <w:r w:rsidRPr="006B4253">
        <w:t xml:space="preserve"> tudi s ciljem dviga proizvodnje električne energije iz obnovljivih virov, kar pomeni tudi potrebo po umeščanju in izgradnji novih energetskih objektov.</w:t>
      </w:r>
    </w:p>
    <w:p w14:paraId="18D60806" w14:textId="77777777" w:rsidR="00EF7E02" w:rsidRPr="006B4253" w:rsidRDefault="00EF7E02" w:rsidP="00531E45"/>
    <w:p w14:paraId="3F685D41" w14:textId="7F13929E" w:rsidR="007405DC" w:rsidRDefault="00531E45" w:rsidP="00B53B3D">
      <w:r w:rsidRPr="006B4253">
        <w:t>Družba DEM d.o.o. načrtuje izgradnjo ČHE Kozjak s pripadajočimi ureditvami, za katero je</w:t>
      </w:r>
      <w:r w:rsidR="00493473">
        <w:t xml:space="preserve"> bila</w:t>
      </w:r>
      <w:r w:rsidRPr="006B4253">
        <w:t xml:space="preserve"> sprejeta Uredba o državnem prostorskem načrtu za črpalno hidroelektrarno na Dravi in daljnovodno povezavo ČHE-RTP Maribor (Ur. l. RS, št. 12/11) (v nadaljevanju: DPN). </w:t>
      </w:r>
      <w:r w:rsidR="007405DC">
        <w:t>ČHE Kozjak</w:t>
      </w:r>
      <w:r w:rsidR="007405DC" w:rsidRPr="00670BE8">
        <w:t xml:space="preserve"> se načrtuje skladno s koncesijsko pogodbo za rabo reke Drave za proizvodnjo električne energije tako, da se skupni bruto potencial vodotoka ne spreminja.</w:t>
      </w:r>
    </w:p>
    <w:p w14:paraId="3DC28F46" w14:textId="6A958B59" w:rsidR="008E6984" w:rsidRDefault="008E6984">
      <w:pPr>
        <w:spacing w:line="240" w:lineRule="auto"/>
        <w:jc w:val="left"/>
      </w:pPr>
    </w:p>
    <w:p w14:paraId="301C60C3" w14:textId="3F5C2171" w:rsidR="00BB75D5" w:rsidRDefault="00BB75D5" w:rsidP="00BB75D5">
      <w:r>
        <w:t xml:space="preserve">S sprejetim DPN in pripadajočo projektno dokumentacijo so definirane prostorske ureditve – objekti in spremljajoče ureditve, ki bodo podrobneje obdelane v okviru podrobnejšega projektiranja. </w:t>
      </w:r>
      <w:r w:rsidRPr="006B4253">
        <w:t>Po</w:t>
      </w:r>
      <w:r w:rsidR="00327193">
        <w:t>goj</w:t>
      </w:r>
      <w:r w:rsidRPr="006B4253">
        <w:t xml:space="preserve"> za </w:t>
      </w:r>
      <w:r>
        <w:t>izgradnjo ČHE Kozjak skladno</w:t>
      </w:r>
      <w:r w:rsidRPr="006B4253">
        <w:t xml:space="preserve"> z DPN </w:t>
      </w:r>
      <w:r>
        <w:t xml:space="preserve">je </w:t>
      </w:r>
      <w:r w:rsidRPr="006B4253">
        <w:t xml:space="preserve">pridobitev </w:t>
      </w:r>
      <w:r>
        <w:t>gradbenega dovoljenja (</w:t>
      </w:r>
      <w:r w:rsidRPr="006B4253">
        <w:t>GD</w:t>
      </w:r>
      <w:r>
        <w:t>)</w:t>
      </w:r>
      <w:r w:rsidRPr="006B4253">
        <w:t xml:space="preserve"> in ostalih potrebnih dokumentov</w:t>
      </w:r>
      <w:r>
        <w:t>, ki jih predpisuje zakonodaja</w:t>
      </w:r>
      <w:r w:rsidRPr="006B4253">
        <w:t>.</w:t>
      </w:r>
      <w:r>
        <w:t xml:space="preserve"> Pridobitev GD bo potekala po integralnem postopku. </w:t>
      </w:r>
    </w:p>
    <w:p w14:paraId="4BB8D72E" w14:textId="77777777" w:rsidR="00BB75D5" w:rsidRDefault="00BB75D5" w:rsidP="00BB75D5"/>
    <w:p w14:paraId="76FB3AF5" w14:textId="59CBCCD3" w:rsidR="00D13D8C" w:rsidRDefault="00BB75D5" w:rsidP="00F56949">
      <w:r>
        <w:t xml:space="preserve">V predhodnih fazah projekta ter za potrebe </w:t>
      </w:r>
      <w:r w:rsidR="00CC65AC">
        <w:t xml:space="preserve">priprave in </w:t>
      </w:r>
      <w:r w:rsidR="008A68E5">
        <w:t xml:space="preserve">sprejetja </w:t>
      </w:r>
      <w:r>
        <w:t xml:space="preserve">uredbe o DPN </w:t>
      </w:r>
      <w:r w:rsidR="0018042E">
        <w:t xml:space="preserve">je </w:t>
      </w:r>
      <w:r w:rsidR="008A68E5">
        <w:t xml:space="preserve">že bila izdelana projektna dokumentacija do </w:t>
      </w:r>
      <w:r w:rsidR="00CC65AC">
        <w:t xml:space="preserve">obsega </w:t>
      </w:r>
      <w:r w:rsidR="00C35D3C">
        <w:t xml:space="preserve">idejnega projekta (IDP), </w:t>
      </w:r>
      <w:proofErr w:type="spellStart"/>
      <w:r w:rsidR="00A86609">
        <w:t>okoljsko</w:t>
      </w:r>
      <w:proofErr w:type="spellEnd"/>
      <w:r w:rsidR="00A86609">
        <w:t xml:space="preserve"> poročilo,</w:t>
      </w:r>
      <w:r w:rsidR="00C35D3C">
        <w:t xml:space="preserve"> </w:t>
      </w:r>
      <w:r w:rsidR="004036DE">
        <w:t>investicijska dokumentacija</w:t>
      </w:r>
      <w:r>
        <w:t xml:space="preserve">, kakor tudi </w:t>
      </w:r>
      <w:r w:rsidR="00A86609">
        <w:t xml:space="preserve">nekatere </w:t>
      </w:r>
      <w:r>
        <w:t>raziskav</w:t>
      </w:r>
      <w:r w:rsidR="004036DE">
        <w:t>e, študije</w:t>
      </w:r>
      <w:r>
        <w:t xml:space="preserve"> in strokovn</w:t>
      </w:r>
      <w:r w:rsidR="004036DE">
        <w:t>e</w:t>
      </w:r>
      <w:r>
        <w:t xml:space="preserve"> podlag</w:t>
      </w:r>
      <w:r w:rsidR="004036DE">
        <w:t>e</w:t>
      </w:r>
      <w:r>
        <w:t xml:space="preserve">. </w:t>
      </w:r>
      <w:r w:rsidR="00B11A28">
        <w:t xml:space="preserve">V letu 2011/12 je bila izdelana </w:t>
      </w:r>
      <w:proofErr w:type="spellStart"/>
      <w:r w:rsidR="006F2698">
        <w:t>N</w:t>
      </w:r>
      <w:r w:rsidR="00B11A28">
        <w:t>ovelacija</w:t>
      </w:r>
      <w:proofErr w:type="spellEnd"/>
      <w:r w:rsidR="00B11A28">
        <w:t xml:space="preserve"> I</w:t>
      </w:r>
      <w:r w:rsidR="006F2698">
        <w:t xml:space="preserve">dejnega </w:t>
      </w:r>
      <w:r w:rsidR="00B11A28">
        <w:t>P</w:t>
      </w:r>
      <w:r w:rsidR="006F2698">
        <w:t>rojekta</w:t>
      </w:r>
      <w:r w:rsidR="00B11A28">
        <w:t xml:space="preserve"> (</w:t>
      </w:r>
      <w:proofErr w:type="spellStart"/>
      <w:r w:rsidR="00B11A28">
        <w:t>nIDP</w:t>
      </w:r>
      <w:proofErr w:type="spellEnd"/>
      <w:r w:rsidR="00B11A28">
        <w:t>) s strojnico v izvedbi kaverne ter o</w:t>
      </w:r>
      <w:r w:rsidR="00CC65AC">
        <w:t xml:space="preserve">pravljena recenzija </w:t>
      </w:r>
      <w:proofErr w:type="spellStart"/>
      <w:r w:rsidR="00B11A28">
        <w:t>n</w:t>
      </w:r>
      <w:r w:rsidR="00CC65AC">
        <w:t>IDP</w:t>
      </w:r>
      <w:proofErr w:type="spellEnd"/>
      <w:r w:rsidR="00CC65AC">
        <w:t>,</w:t>
      </w:r>
      <w:r w:rsidR="00B11A28">
        <w:t xml:space="preserve"> s strani </w:t>
      </w:r>
      <w:r w:rsidR="00860DA4">
        <w:t>podjetj</w:t>
      </w:r>
      <w:r w:rsidR="00B11A28">
        <w:t>a</w:t>
      </w:r>
      <w:r w:rsidR="00860DA4">
        <w:t xml:space="preserve"> </w:t>
      </w:r>
      <w:proofErr w:type="spellStart"/>
      <w:r w:rsidR="00860DA4">
        <w:t>Lahmeyer</w:t>
      </w:r>
      <w:proofErr w:type="spellEnd"/>
      <w:r w:rsidR="00860DA4">
        <w:t xml:space="preserve"> </w:t>
      </w:r>
      <w:proofErr w:type="spellStart"/>
      <w:r w:rsidR="00860DA4">
        <w:t>International</w:t>
      </w:r>
      <w:proofErr w:type="spellEnd"/>
      <w:r w:rsidR="00860DA4">
        <w:t xml:space="preserve">. </w:t>
      </w:r>
      <w:r>
        <w:t>V letu 2022 je bila izdelana tudi študija izbora optimalne tehnološke opreme, v kateri je bila predstavljena aktualna tehnologija opreme ČHE v svetu ter predlog tehnologije za ČHE Kozjak.</w:t>
      </w:r>
    </w:p>
    <w:p w14:paraId="18D76386" w14:textId="77777777" w:rsidR="00AF3B3F" w:rsidRDefault="00AF3B3F" w:rsidP="00F56949"/>
    <w:p w14:paraId="1E8B5009" w14:textId="48CCF834" w:rsidR="00AF3B3F" w:rsidRDefault="00AF3B3F" w:rsidP="00F56949">
      <w:r>
        <w:t>Naročnik na projektu sodeluje tudi z Inženirjem. To je hčerinsko podjetj</w:t>
      </w:r>
      <w:r w:rsidR="00E40790">
        <w:t>e</w:t>
      </w:r>
      <w:r>
        <w:t xml:space="preserve"> HSE </w:t>
      </w:r>
      <w:proofErr w:type="spellStart"/>
      <w:r>
        <w:t>I</w:t>
      </w:r>
      <w:r w:rsidR="00E40790">
        <w:t>n</w:t>
      </w:r>
      <w:r>
        <w:t>vest</w:t>
      </w:r>
      <w:proofErr w:type="spellEnd"/>
      <w:r w:rsidR="00E40790">
        <w:t>, ki sodeluje v vseh fazah razvoja projekta ČHE Kozjak.</w:t>
      </w:r>
    </w:p>
    <w:p w14:paraId="0605232A" w14:textId="77777777" w:rsidR="00D13D8C" w:rsidRDefault="00D13D8C">
      <w:pPr>
        <w:spacing w:line="240" w:lineRule="auto"/>
        <w:jc w:val="left"/>
      </w:pPr>
    </w:p>
    <w:p w14:paraId="627CF590" w14:textId="77777777" w:rsidR="00B11A28" w:rsidRDefault="00B11A28">
      <w:pPr>
        <w:spacing w:line="240" w:lineRule="auto"/>
        <w:jc w:val="left"/>
      </w:pPr>
    </w:p>
    <w:p w14:paraId="239AB919" w14:textId="77777777" w:rsidR="004414A7" w:rsidRDefault="004414A7">
      <w:pPr>
        <w:spacing w:line="240" w:lineRule="auto"/>
        <w:jc w:val="left"/>
        <w:rPr>
          <w:rFonts w:cs="Arial"/>
          <w:b/>
          <w:kern w:val="28"/>
          <w:sz w:val="24"/>
          <w:szCs w:val="24"/>
        </w:rPr>
      </w:pPr>
      <w:r>
        <w:br w:type="page"/>
      </w:r>
    </w:p>
    <w:p w14:paraId="5FC0001A" w14:textId="43475BD4" w:rsidR="00B11A28" w:rsidRDefault="00B11A28" w:rsidP="000B4B6B">
      <w:pPr>
        <w:pStyle w:val="Naslov1"/>
      </w:pPr>
      <w:bookmarkStart w:id="2" w:name="_Toc169869562"/>
      <w:r>
        <w:lastRenderedPageBreak/>
        <w:t>OPIS PROJEKTA</w:t>
      </w:r>
      <w:bookmarkEnd w:id="2"/>
    </w:p>
    <w:p w14:paraId="246FA5A7" w14:textId="1B1DC76C" w:rsidR="004414A7" w:rsidRDefault="004414A7" w:rsidP="00B11A28">
      <w:r>
        <w:t>ČHE Kozjak bo postavljena na lokacijo in območje, ki ga prikazuje spodnja slika 1.</w:t>
      </w:r>
      <w:r w:rsidR="00981E4D">
        <w:t xml:space="preserve"> Osnovni namen objekta ČHE je shranjevanje energije v obliki potencialne energije shranjene v akumulacijskem bazenu, črpalni režim obratovanja ter ponovno pretvorbo potencialne energije vode v električno energijo, turbinski način obratovanja.  S ČHE Kozjak bo investitor optimi</w:t>
      </w:r>
      <w:r w:rsidR="00160856">
        <w:t>zir</w:t>
      </w:r>
      <w:r w:rsidR="00981E4D">
        <w:t xml:space="preserve">al proizvodnjo električne energije iz svojih proizvodnih naprav kakor tudi proizvodnih naprav skupine HSE, ter nudil sistemske storitve, ki jih bo tržil. </w:t>
      </w:r>
      <w:r w:rsidR="0060192F">
        <w:t>Zajem vode za črpanje v akumulacijski bazen bo iz reke Drave, prav tako bo v režimu proizvodnje voda vračala v Dravo.</w:t>
      </w:r>
    </w:p>
    <w:p w14:paraId="39A9AB0B" w14:textId="77777777" w:rsidR="004414A7" w:rsidRDefault="004414A7" w:rsidP="00B11A28"/>
    <w:p w14:paraId="1625CB0F" w14:textId="5E379499" w:rsidR="00B11A28" w:rsidRDefault="004414A7" w:rsidP="004414A7">
      <w:pPr>
        <w:jc w:val="center"/>
      </w:pPr>
      <w:r>
        <w:rPr>
          <w:noProof/>
        </w:rPr>
        <w:drawing>
          <wp:inline distT="0" distB="0" distL="0" distR="0" wp14:anchorId="5ED640C6" wp14:editId="5C0191E8">
            <wp:extent cx="4050287" cy="5131358"/>
            <wp:effectExtent l="0" t="0" r="762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56614" cy="5139374"/>
                    </a:xfrm>
                    <a:prstGeom prst="rect">
                      <a:avLst/>
                    </a:prstGeom>
                    <a:noFill/>
                    <a:ln>
                      <a:noFill/>
                    </a:ln>
                  </pic:spPr>
                </pic:pic>
              </a:graphicData>
            </a:graphic>
          </wp:inline>
        </w:drawing>
      </w:r>
    </w:p>
    <w:p w14:paraId="154C8AD3" w14:textId="5E9B21C2" w:rsidR="004414A7" w:rsidRDefault="004414A7" w:rsidP="004414A7">
      <w:pPr>
        <w:pStyle w:val="Napis"/>
      </w:pPr>
      <w:r>
        <w:t xml:space="preserve">Slika </w:t>
      </w:r>
      <w:fldSimple w:instr=" SEQ Slika \* ARABIC ">
        <w:r>
          <w:rPr>
            <w:noProof/>
          </w:rPr>
          <w:t>1</w:t>
        </w:r>
      </w:fldSimple>
      <w:r>
        <w:t>: Lokacija posega za gradnjo ČHE Kozjak skladno s sprejeto Uredbo DPN</w:t>
      </w:r>
    </w:p>
    <w:p w14:paraId="413D718C" w14:textId="09D149AF" w:rsidR="004414A7" w:rsidRDefault="004414A7" w:rsidP="004414A7">
      <w:pPr>
        <w:jc w:val="center"/>
      </w:pPr>
    </w:p>
    <w:p w14:paraId="692B0AFC" w14:textId="5B744271" w:rsidR="00B11A28" w:rsidRPr="005073B4" w:rsidRDefault="00B11A28" w:rsidP="00B11A28">
      <w:pPr>
        <w:rPr>
          <w:u w:val="single"/>
        </w:rPr>
      </w:pPr>
      <w:r w:rsidRPr="005073B4">
        <w:rPr>
          <w:u w:val="single"/>
        </w:rPr>
        <w:t>Objekti ČHE Kozjak in kratek opis:</w:t>
      </w:r>
    </w:p>
    <w:p w14:paraId="33514FCC" w14:textId="02B092A2" w:rsidR="00B11A28" w:rsidRPr="003427D3" w:rsidRDefault="00B11A28" w:rsidP="00C66B36">
      <w:pPr>
        <w:pStyle w:val="Odstavekseznama"/>
        <w:numPr>
          <w:ilvl w:val="0"/>
          <w:numId w:val="9"/>
        </w:numPr>
      </w:pPr>
      <w:r w:rsidRPr="003427D3">
        <w:t xml:space="preserve">Zgornji akumulacijski bazen je predviden na Kolarjevem vrhu. </w:t>
      </w:r>
      <w:r>
        <w:t xml:space="preserve">Predvidena </w:t>
      </w:r>
      <w:r w:rsidRPr="003427D3">
        <w:t>koristna prostornina okrog 3.000.000 m</w:t>
      </w:r>
      <w:r w:rsidRPr="003427D3">
        <w:rPr>
          <w:vertAlign w:val="superscript"/>
        </w:rPr>
        <w:t>3</w:t>
      </w:r>
      <w:r w:rsidRPr="003427D3">
        <w:t xml:space="preserve">.  Krona obodnega nasipa akumulacijskega bazena </w:t>
      </w:r>
      <w:r>
        <w:t>bo na</w:t>
      </w:r>
      <w:r w:rsidRPr="003427D3">
        <w:t xml:space="preserve"> vodni strani </w:t>
      </w:r>
      <w:proofErr w:type="spellStart"/>
      <w:r w:rsidRPr="003427D3">
        <w:t>nadvišana</w:t>
      </w:r>
      <w:proofErr w:type="spellEnd"/>
      <w:r w:rsidRPr="003427D3">
        <w:t xml:space="preserve"> z armirano betonskim zidom. </w:t>
      </w:r>
      <w:proofErr w:type="spellStart"/>
      <w:r w:rsidRPr="003427D3">
        <w:t>Vtočni</w:t>
      </w:r>
      <w:proofErr w:type="spellEnd"/>
      <w:r w:rsidRPr="003427D3">
        <w:t xml:space="preserve"> objekt </w:t>
      </w:r>
      <w:r>
        <w:t>bo predvidoma</w:t>
      </w:r>
      <w:r w:rsidRPr="003427D3">
        <w:t xml:space="preserve"> stolpne izvedbe cilindričnega preseka. Povezava med krono nasipa in </w:t>
      </w:r>
      <w:proofErr w:type="spellStart"/>
      <w:r w:rsidRPr="003427D3">
        <w:t>vtočnim</w:t>
      </w:r>
      <w:proofErr w:type="spellEnd"/>
      <w:r w:rsidRPr="003427D3">
        <w:t xml:space="preserve"> objektom je predvidena z mostom.  </w:t>
      </w:r>
    </w:p>
    <w:p w14:paraId="516F0E50" w14:textId="4D658BA6" w:rsidR="00B11A28" w:rsidRPr="00E84B3C" w:rsidRDefault="00B11A28" w:rsidP="00C66B36">
      <w:pPr>
        <w:pStyle w:val="Odstavekseznama"/>
        <w:numPr>
          <w:ilvl w:val="0"/>
          <w:numId w:val="9"/>
        </w:numPr>
      </w:pPr>
      <w:r w:rsidRPr="00E84B3C">
        <w:lastRenderedPageBreak/>
        <w:t xml:space="preserve">Tlačni cevovod (jašek) vertikalno med zgornjim </w:t>
      </w:r>
      <w:proofErr w:type="spellStart"/>
      <w:r w:rsidRPr="00E84B3C">
        <w:t>vtočno</w:t>
      </w:r>
      <w:proofErr w:type="spellEnd"/>
      <w:r w:rsidRPr="00E84B3C">
        <w:t xml:space="preserve">-iztočnim objektom in osjo turbine. Pred strojnično kaverno se izvede prehod tlačnega cevovoda iz vertikale v horizontalo ter razcep cevovod na dva simetrična dela. </w:t>
      </w:r>
    </w:p>
    <w:p w14:paraId="2C84FEA9" w14:textId="77777777" w:rsidR="00B11A28" w:rsidRPr="00E84B3C" w:rsidRDefault="00B11A28" w:rsidP="00C66B36">
      <w:pPr>
        <w:pStyle w:val="Odstavekseznama"/>
        <w:numPr>
          <w:ilvl w:val="0"/>
          <w:numId w:val="9"/>
        </w:numPr>
      </w:pPr>
      <w:r w:rsidRPr="00E84B3C">
        <w:t>Kaverna strojnice je tlorisno orientirana pravokotno na dovodno/odvodni sistem, višinsko pa je prilagojena ustrezni potopitvi turbine, kar določa položaj njene osi.</w:t>
      </w:r>
    </w:p>
    <w:p w14:paraId="052A6CF2" w14:textId="4AF6145D" w:rsidR="00B11A28" w:rsidRPr="005A3AD2" w:rsidRDefault="00B11A28" w:rsidP="00C66B36">
      <w:pPr>
        <w:pStyle w:val="Odstavekseznama"/>
        <w:numPr>
          <w:ilvl w:val="0"/>
          <w:numId w:val="9"/>
        </w:numPr>
      </w:pPr>
      <w:r w:rsidRPr="005A3AD2">
        <w:t xml:space="preserve">Transformatorska kaverna je locirana vzporedno na </w:t>
      </w:r>
      <w:proofErr w:type="spellStart"/>
      <w:r w:rsidRPr="005A3AD2">
        <w:t>dolvodni</w:t>
      </w:r>
      <w:proofErr w:type="spellEnd"/>
      <w:r w:rsidRPr="005A3AD2">
        <w:t xml:space="preserve"> strani strojnične kaverne. V kaverni bosta nameščena glavna transformatorja z razvodom kablov. </w:t>
      </w:r>
    </w:p>
    <w:p w14:paraId="47A22155" w14:textId="77777777" w:rsidR="00B11A28" w:rsidRPr="008E5653" w:rsidRDefault="00B11A28" w:rsidP="00C66B36">
      <w:pPr>
        <w:pStyle w:val="Odstavekseznama"/>
        <w:numPr>
          <w:ilvl w:val="0"/>
          <w:numId w:val="9"/>
        </w:numPr>
      </w:pPr>
      <w:r w:rsidRPr="008E5653">
        <w:t xml:space="preserve">Glavni dostopni tunel se prične z vstopnim portalom. Trasa tunela se najprej </w:t>
      </w:r>
      <w:r>
        <w:t xml:space="preserve">rahlo </w:t>
      </w:r>
      <w:r w:rsidRPr="008E5653">
        <w:t xml:space="preserve">dviga, kar omogoča odvodnjavanje hribinske vode med gradnjo, nato pa spušča približno do začetka transformatorske kaverne. Na odseku med kavernama je trasa vodoravna na nivoju montažnega platoja. Razen dostopa je tunel predviden še za odvod izrabljenega zraka, odvod drenažne vode, kanalizacijo, hidrantno omrežje, SN kable, komunikacijske kable, odvod dima. </w:t>
      </w:r>
    </w:p>
    <w:p w14:paraId="31E5942B" w14:textId="46D674EE" w:rsidR="00B11A28" w:rsidRPr="002D5A82" w:rsidRDefault="00B11A28" w:rsidP="00C66B36">
      <w:pPr>
        <w:pStyle w:val="Odstavekseznama"/>
        <w:numPr>
          <w:ilvl w:val="0"/>
          <w:numId w:val="9"/>
        </w:numPr>
      </w:pPr>
      <w:r w:rsidRPr="002D5A82">
        <w:t>Presek servisnega tunela je podkvaste oblike s polkrožno kaloto</w:t>
      </w:r>
      <w:r w:rsidR="0067462C">
        <w:t xml:space="preserve">. </w:t>
      </w:r>
      <w:r w:rsidRPr="002D5A82">
        <w:t xml:space="preserve">Od vstopnega portala se trasa tunela najprej </w:t>
      </w:r>
      <w:r>
        <w:t xml:space="preserve">rahlo </w:t>
      </w:r>
      <w:r w:rsidRPr="002D5A82">
        <w:t>dviga</w:t>
      </w:r>
      <w:r>
        <w:t>,</w:t>
      </w:r>
      <w:r w:rsidRPr="002D5A82">
        <w:t xml:space="preserve"> kar omogoča odvodnjavanje hribinske vode med gradnjo, nato pa spušča do kalote transformatorja in kalote strojnice. V fazi izgradnje služi kot raziskovalni tunel in za pristop v kaloto transformatorska kaverne, kaverne strojnice in </w:t>
      </w:r>
      <w:proofErr w:type="spellStart"/>
      <w:r w:rsidRPr="002D5A82">
        <w:t>vodostana</w:t>
      </w:r>
      <w:proofErr w:type="spellEnd"/>
      <w:r w:rsidRPr="002D5A82">
        <w:t xml:space="preserve">, v končni fazi pa za vodenje 400 kV kablov, za zajem svežega zraka in za evakuacijo. </w:t>
      </w:r>
    </w:p>
    <w:p w14:paraId="4F720ABD" w14:textId="77777777" w:rsidR="00B11A28" w:rsidRPr="00647304" w:rsidRDefault="00B11A28" w:rsidP="00C66B36">
      <w:pPr>
        <w:pStyle w:val="Odstavekseznama"/>
        <w:numPr>
          <w:ilvl w:val="0"/>
          <w:numId w:val="9"/>
        </w:numPr>
      </w:pPr>
      <w:r>
        <w:t xml:space="preserve">Pomožni tuneli služijo v fazi gradnje za dostop do delovišča ostalih objektov. Pomožni tuneli so enakega preseka kot servisni tunel. </w:t>
      </w:r>
    </w:p>
    <w:p w14:paraId="6512DBAF" w14:textId="2C50A8AD" w:rsidR="00B11A28" w:rsidRPr="00365541" w:rsidRDefault="00B11A28" w:rsidP="00C66B36">
      <w:pPr>
        <w:pStyle w:val="Odstavekseznama"/>
        <w:numPr>
          <w:ilvl w:val="0"/>
          <w:numId w:val="9"/>
        </w:numPr>
      </w:pPr>
      <w:r w:rsidRPr="00365541">
        <w:t xml:space="preserve">Odvodni tunel poteka od združitve podaljškov obeh sesalnih cevi do spodnjega </w:t>
      </w:r>
      <w:proofErr w:type="spellStart"/>
      <w:r w:rsidRPr="00365541">
        <w:t>vtočno</w:t>
      </w:r>
      <w:proofErr w:type="spellEnd"/>
      <w:r w:rsidRPr="00365541">
        <w:t xml:space="preserve">-iztočnega objekta. </w:t>
      </w:r>
    </w:p>
    <w:p w14:paraId="1F82BF6A" w14:textId="77777777" w:rsidR="00B11A28" w:rsidRPr="00FC6F89" w:rsidRDefault="00B11A28" w:rsidP="00C66B36">
      <w:pPr>
        <w:pStyle w:val="Odstavekseznama"/>
        <w:numPr>
          <w:ilvl w:val="0"/>
          <w:numId w:val="9"/>
        </w:numPr>
      </w:pPr>
      <w:r>
        <w:t xml:space="preserve">Za kompenzacijo vodnega tlaka na odvodno-dovodnem tunelu je predviden </w:t>
      </w:r>
      <w:proofErr w:type="spellStart"/>
      <w:r>
        <w:t>vodostan</w:t>
      </w:r>
      <w:proofErr w:type="spellEnd"/>
      <w:r>
        <w:t xml:space="preserve">. Zasnovan je kot jašek cilindrične oblike. Zgornji del cilindra, ki je podvržen nihanju gladin je večji. </w:t>
      </w:r>
    </w:p>
    <w:p w14:paraId="75F5FC21" w14:textId="77777777" w:rsidR="00B11A28" w:rsidRDefault="00B11A28" w:rsidP="00C66B36">
      <w:pPr>
        <w:pStyle w:val="Odstavekseznama"/>
        <w:numPr>
          <w:ilvl w:val="0"/>
          <w:numId w:val="9"/>
        </w:numPr>
      </w:pPr>
      <w:r w:rsidRPr="00CC0DB2">
        <w:t>Na spodnjem platoju bodo locirani iztočni kanal ČHE v Dravo, komandna zgradba, tehnološki objekt (</w:t>
      </w:r>
      <w:proofErr w:type="spellStart"/>
      <w:r w:rsidRPr="00CC0DB2">
        <w:t>diesel</w:t>
      </w:r>
      <w:proofErr w:type="spellEnd"/>
      <w:r w:rsidRPr="00CC0DB2">
        <w:t xml:space="preserve">, SN stikališče, transformatorji, baterije, …) in </w:t>
      </w:r>
      <w:r>
        <w:t xml:space="preserve">400 kV </w:t>
      </w:r>
      <w:r w:rsidRPr="00CC0DB2">
        <w:t>GIS stikališče. S platoja bosta urejena vhoda v glavni dostopni tunel in v servisni tunel.</w:t>
      </w:r>
    </w:p>
    <w:p w14:paraId="78D667C9" w14:textId="77777777" w:rsidR="00B11A28" w:rsidRDefault="00B11A28" w:rsidP="00C66B36">
      <w:pPr>
        <w:pStyle w:val="Odstavekseznama"/>
        <w:numPr>
          <w:ilvl w:val="0"/>
          <w:numId w:val="9"/>
        </w:numPr>
      </w:pPr>
      <w:r>
        <w:t>Kablovod 2×400 kV od transformatorjev do 400 kV stikališča ter od 400 kV stikališča do nadzemnega daljnovoda,</w:t>
      </w:r>
    </w:p>
    <w:p w14:paraId="54587624" w14:textId="77777777" w:rsidR="00B11A28" w:rsidRDefault="00B11A28" w:rsidP="00C66B36">
      <w:pPr>
        <w:pStyle w:val="Odstavekseznama"/>
        <w:numPr>
          <w:ilvl w:val="0"/>
          <w:numId w:val="9"/>
        </w:numPr>
      </w:pPr>
      <w:r>
        <w:t>Za potrebe gradnje ter obratovanja in vzdrževanja je potrebno predvideti dostopne poti do vseh delov objekta.</w:t>
      </w:r>
    </w:p>
    <w:p w14:paraId="60B9211D" w14:textId="77777777" w:rsidR="00B11A28" w:rsidRDefault="00B11A28" w:rsidP="00C66B36">
      <w:pPr>
        <w:pStyle w:val="Odstavekseznama"/>
        <w:numPr>
          <w:ilvl w:val="0"/>
          <w:numId w:val="9"/>
        </w:numPr>
      </w:pPr>
      <w:r>
        <w:t>Predvideti priključitev na gospodarsko javno infrastrukturo (ceste, vodovod, kanalizacija, elektrika, telekomunikacije ter energetski priključek na 20 kV omrežje</w:t>
      </w:r>
    </w:p>
    <w:p w14:paraId="39382DCD" w14:textId="77777777" w:rsidR="00B11A28" w:rsidRDefault="00B11A28" w:rsidP="00C66B36">
      <w:pPr>
        <w:pStyle w:val="Odstavekseznama"/>
        <w:numPr>
          <w:ilvl w:val="0"/>
          <w:numId w:val="9"/>
        </w:numPr>
      </w:pPr>
      <w:r>
        <w:t>Priključitev na 10 kV zbiralke HE Fala za potrebe lastne porabe ČHE.</w:t>
      </w:r>
    </w:p>
    <w:p w14:paraId="3B41EA43" w14:textId="31EF50A9" w:rsidR="00B11A28" w:rsidRDefault="00B11A28" w:rsidP="00C66B36">
      <w:pPr>
        <w:pStyle w:val="Odstavekseznama"/>
        <w:numPr>
          <w:ilvl w:val="0"/>
          <w:numId w:val="9"/>
        </w:numPr>
      </w:pPr>
      <w:r>
        <w:t>Priključitev na telekomunikacijsko in energetsko infrastrukturo naročnika.</w:t>
      </w:r>
    </w:p>
    <w:p w14:paraId="6AC4EF8B" w14:textId="77777777" w:rsidR="00B11A28" w:rsidRDefault="00B11A28" w:rsidP="00C66B36">
      <w:pPr>
        <w:pStyle w:val="Odstavekseznama"/>
        <w:numPr>
          <w:ilvl w:val="0"/>
          <w:numId w:val="9"/>
        </w:numPr>
      </w:pPr>
      <w:r>
        <w:t>Zunanje ureditve objektov ter prostorske in krajinske ureditve.</w:t>
      </w:r>
    </w:p>
    <w:p w14:paraId="4C52F6FE" w14:textId="77777777" w:rsidR="0067462C" w:rsidRDefault="0067462C" w:rsidP="0067462C"/>
    <w:p w14:paraId="6C693A11" w14:textId="6D28E3BA" w:rsidR="00BF5CBB" w:rsidRDefault="0067462C" w:rsidP="0067462C">
      <w:r>
        <w:t xml:space="preserve">Podrobneje so podatki podani v </w:t>
      </w:r>
      <w:proofErr w:type="spellStart"/>
      <w:r>
        <w:t>nIDP</w:t>
      </w:r>
      <w:proofErr w:type="spellEnd"/>
      <w:r w:rsidR="00BA7E9F">
        <w:t>,</w:t>
      </w:r>
      <w:r>
        <w:t xml:space="preserve"> ki je predmet recenzije.</w:t>
      </w:r>
      <w:r w:rsidR="00BF5CBB">
        <w:br w:type="page"/>
      </w:r>
    </w:p>
    <w:p w14:paraId="171C0F49" w14:textId="4496E8AE" w:rsidR="006A2E6F" w:rsidRPr="00FF2028" w:rsidRDefault="006A2E6F" w:rsidP="000B4B6B">
      <w:pPr>
        <w:pStyle w:val="Naslov1"/>
      </w:pPr>
      <w:bookmarkStart w:id="3" w:name="_Toc169869563"/>
      <w:r w:rsidRPr="00FF2028">
        <w:lastRenderedPageBreak/>
        <w:t>PREDMET PROJEKTNE NALOGE</w:t>
      </w:r>
      <w:bookmarkEnd w:id="3"/>
    </w:p>
    <w:p w14:paraId="56D5C885" w14:textId="77777777" w:rsidR="00A93953" w:rsidRDefault="00E16524" w:rsidP="00302926">
      <w:r>
        <w:t xml:space="preserve">Obseg storitev po tej </w:t>
      </w:r>
      <w:r w:rsidR="006A2E6F" w:rsidRPr="00FF2028">
        <w:t>projektn</w:t>
      </w:r>
      <w:r>
        <w:t>i</w:t>
      </w:r>
      <w:r w:rsidR="006A2E6F" w:rsidRPr="00FF2028">
        <w:t xml:space="preserve"> nalog</w:t>
      </w:r>
      <w:r>
        <w:t>i</w:t>
      </w:r>
      <w:r w:rsidR="004D3B12">
        <w:t xml:space="preserve"> (PN)</w:t>
      </w:r>
      <w:r w:rsidR="006A2E6F" w:rsidRPr="00FF2028">
        <w:t xml:space="preserve"> je</w:t>
      </w:r>
      <w:r w:rsidR="00A93953">
        <w:t>:</w:t>
      </w:r>
    </w:p>
    <w:p w14:paraId="207C896D" w14:textId="2D04D5DE" w:rsidR="00A93953" w:rsidRPr="00A93953" w:rsidRDefault="00C635ED" w:rsidP="009274D9">
      <w:pPr>
        <w:ind w:left="360"/>
        <w:jc w:val="left"/>
      </w:pPr>
      <w:r>
        <w:t xml:space="preserve">3.1 </w:t>
      </w:r>
      <w:r w:rsidR="00A93953" w:rsidRPr="00A93953">
        <w:t>recenzija noveliranega idejnega projekta</w:t>
      </w:r>
    </w:p>
    <w:p w14:paraId="64B0E7FF" w14:textId="54BD510B" w:rsidR="00A93953" w:rsidRPr="00A93953" w:rsidRDefault="00C635ED" w:rsidP="009274D9">
      <w:pPr>
        <w:ind w:left="360"/>
        <w:jc w:val="left"/>
      </w:pPr>
      <w:r>
        <w:t xml:space="preserve">3.2 </w:t>
      </w:r>
      <w:r w:rsidR="00A93953" w:rsidRPr="00A93953">
        <w:t xml:space="preserve">priprava </w:t>
      </w:r>
      <w:proofErr w:type="spellStart"/>
      <w:r w:rsidR="00A93953" w:rsidRPr="00A93953">
        <w:t>tenderske</w:t>
      </w:r>
      <w:proofErr w:type="spellEnd"/>
      <w:r w:rsidR="00A93953" w:rsidRPr="00A93953">
        <w:t xml:space="preserve"> dokumentacije LOT TGD</w:t>
      </w:r>
    </w:p>
    <w:p w14:paraId="71C113D3" w14:textId="462EA48B" w:rsidR="00A93953" w:rsidRPr="00A93953" w:rsidRDefault="009274D9" w:rsidP="009274D9">
      <w:pPr>
        <w:ind w:left="360"/>
        <w:jc w:val="left"/>
      </w:pPr>
      <w:r>
        <w:t xml:space="preserve">3.3 </w:t>
      </w:r>
      <w:proofErr w:type="spellStart"/>
      <w:r w:rsidR="00A93953" w:rsidRPr="00A93953">
        <w:t>konzultantske</w:t>
      </w:r>
      <w:proofErr w:type="spellEnd"/>
      <w:r w:rsidR="00A93953" w:rsidRPr="00A93953">
        <w:t xml:space="preserve"> storitve v fazi razpisa</w:t>
      </w:r>
    </w:p>
    <w:p w14:paraId="17227EF7" w14:textId="03E369C9" w:rsidR="00A93953" w:rsidRPr="00A93953" w:rsidRDefault="009274D9" w:rsidP="009274D9">
      <w:pPr>
        <w:ind w:left="360"/>
        <w:jc w:val="left"/>
      </w:pPr>
      <w:r>
        <w:t xml:space="preserve">3.4 </w:t>
      </w:r>
      <w:r w:rsidR="00A93953" w:rsidRPr="00A93953">
        <w:t>priprava/pregled predloga za CDE in BIM</w:t>
      </w:r>
    </w:p>
    <w:p w14:paraId="32A6C98B" w14:textId="216D8035" w:rsidR="00A93953" w:rsidRDefault="00A93953" w:rsidP="00302926"/>
    <w:p w14:paraId="6EAB8E7F" w14:textId="2492E760" w:rsidR="00A93953" w:rsidRPr="00060C65" w:rsidRDefault="00A93953" w:rsidP="00060C65">
      <w:pPr>
        <w:pStyle w:val="Naslov2"/>
      </w:pPr>
      <w:bookmarkStart w:id="4" w:name="_Toc169869564"/>
      <w:r w:rsidRPr="00060C65">
        <w:t>Recenzija noveliranega idejnega projekta</w:t>
      </w:r>
      <w:bookmarkEnd w:id="4"/>
      <w:r w:rsidRPr="00060C65">
        <w:t xml:space="preserve"> </w:t>
      </w:r>
    </w:p>
    <w:p w14:paraId="5B9BB625" w14:textId="2AC21664" w:rsidR="00C3488E" w:rsidRDefault="00726A4E" w:rsidP="00302926">
      <w:bookmarkStart w:id="5" w:name="_GRADBENI_DEL"/>
      <w:bookmarkEnd w:id="5"/>
      <w:r>
        <w:t xml:space="preserve">Noveliran </w:t>
      </w:r>
      <w:r w:rsidR="0067462C">
        <w:t xml:space="preserve">IDP </w:t>
      </w:r>
      <w:r w:rsidR="002816F3">
        <w:t xml:space="preserve">je </w:t>
      </w:r>
      <w:r w:rsidR="0067462C">
        <w:t xml:space="preserve">izdelal projektant IBE </w:t>
      </w:r>
      <w:proofErr w:type="spellStart"/>
      <w:r w:rsidR="0067462C">
        <w:t>d.d</w:t>
      </w:r>
      <w:proofErr w:type="spellEnd"/>
      <w:r w:rsidR="0067462C">
        <w:t>. v letu 2024</w:t>
      </w:r>
      <w:r w:rsidR="00C3488E">
        <w:t>.</w:t>
      </w:r>
      <w:r w:rsidR="00382FB8">
        <w:t xml:space="preserve"> </w:t>
      </w:r>
      <w:r w:rsidR="005F62F8">
        <w:t xml:space="preserve">Sam Idejni projekt, ki je služil kot osnova v fazi priprave DPN je bil izdelan že leta 2011. </w:t>
      </w:r>
    </w:p>
    <w:p w14:paraId="402DB455" w14:textId="77777777" w:rsidR="00504445" w:rsidRDefault="00504445" w:rsidP="00504445">
      <w:r>
        <w:t xml:space="preserve">Izvajalec mora predloge in ukrepe s katerimi bi izboljšali rešitve iz </w:t>
      </w:r>
      <w:proofErr w:type="spellStart"/>
      <w:r>
        <w:t>nIDP</w:t>
      </w:r>
      <w:proofErr w:type="spellEnd"/>
      <w:r>
        <w:t xml:space="preserve"> argumentirati ter predstaviti tudi izračuna/kalkulacije za navedene predloge in ukrepe, le ti morajo biti skladni z zahtevami zakonodaje po posameznih področjih, zahtevami TSO ter zahtevami na trgu storitev električne energije. </w:t>
      </w:r>
    </w:p>
    <w:p w14:paraId="2DEE5179" w14:textId="29390EC8" w:rsidR="00504445" w:rsidRDefault="00504445" w:rsidP="00504445">
      <w:r>
        <w:t xml:space="preserve">V </w:t>
      </w:r>
      <w:proofErr w:type="spellStart"/>
      <w:r>
        <w:t>nIDP</w:t>
      </w:r>
      <w:proofErr w:type="spellEnd"/>
      <w:r>
        <w:t xml:space="preserve"> so obdelane tudi dostopne ceste in trasa 2x400kV daljnovoda, k</w:t>
      </w:r>
      <w:r w:rsidR="00340FDB">
        <w:t>ar</w:t>
      </w:r>
      <w:r>
        <w:t xml:space="preserve"> pa ni predmet recenzije. Meja </w:t>
      </w:r>
      <w:proofErr w:type="spellStart"/>
      <w:r>
        <w:t>nIDP</w:t>
      </w:r>
      <w:proofErr w:type="spellEnd"/>
      <w:r>
        <w:t xml:space="preserve"> je 400kV stikališče s priklopom (</w:t>
      </w:r>
      <w:proofErr w:type="spellStart"/>
      <w:r>
        <w:t>vz</w:t>
      </w:r>
      <w:r w:rsidR="00E01EC0">
        <w:t>a</w:t>
      </w:r>
      <w:r>
        <w:t>n</w:t>
      </w:r>
      <w:r w:rsidR="00E01EC0">
        <w:t>k</w:t>
      </w:r>
      <w:r>
        <w:t>anjem</w:t>
      </w:r>
      <w:proofErr w:type="spellEnd"/>
      <w:r>
        <w:t xml:space="preserve">) v obstoječi </w:t>
      </w:r>
      <w:r w:rsidR="00090B87">
        <w:t xml:space="preserve">400kV </w:t>
      </w:r>
      <w:r>
        <w:t xml:space="preserve">DV Maribor – </w:t>
      </w:r>
      <w:proofErr w:type="spellStart"/>
      <w:r>
        <w:t>Kainachtal</w:t>
      </w:r>
      <w:proofErr w:type="spellEnd"/>
      <w:r>
        <w:t>.</w:t>
      </w:r>
    </w:p>
    <w:p w14:paraId="2AB86114" w14:textId="77777777" w:rsidR="00504445" w:rsidRDefault="00504445" w:rsidP="00504445">
      <w:r>
        <w:t>V nadaljevanju so podrobneje podane zahteve za izvedbo del.</w:t>
      </w:r>
    </w:p>
    <w:p w14:paraId="7C118CAC" w14:textId="0669688C" w:rsidR="00C3488E" w:rsidRDefault="00C3488E" w:rsidP="00302926"/>
    <w:p w14:paraId="7D285D31" w14:textId="47CEC1B1" w:rsidR="00D74EC8" w:rsidRDefault="00D74EC8" w:rsidP="00B02EBF">
      <w:pPr>
        <w:pStyle w:val="Naslov3"/>
      </w:pPr>
      <w:bookmarkStart w:id="6" w:name="_Toc169869565"/>
      <w:r>
        <w:t>Pregled</w:t>
      </w:r>
      <w:r w:rsidR="00915742">
        <w:t xml:space="preserve"> rešitev podanih v </w:t>
      </w:r>
      <w:proofErr w:type="spellStart"/>
      <w:r w:rsidR="00915742">
        <w:t>nIDP</w:t>
      </w:r>
      <w:bookmarkEnd w:id="6"/>
      <w:proofErr w:type="spellEnd"/>
    </w:p>
    <w:p w14:paraId="477AEC98" w14:textId="493690A4" w:rsidR="000B4B6B" w:rsidRDefault="00915742" w:rsidP="00D74EC8">
      <w:r>
        <w:t xml:space="preserve">Izvajalec bo od naročnika prejel </w:t>
      </w:r>
      <w:proofErr w:type="spellStart"/>
      <w:r>
        <w:t>nIDP</w:t>
      </w:r>
      <w:proofErr w:type="spellEnd"/>
      <w:r>
        <w:t xml:space="preserve"> v elektronskem formatu </w:t>
      </w:r>
      <w:proofErr w:type="spellStart"/>
      <w:r>
        <w:t>pdf</w:t>
      </w:r>
      <w:proofErr w:type="spellEnd"/>
      <w:r>
        <w:t xml:space="preserve">, po potrebi pa tudi v aktivni obliki. Dokumentacija </w:t>
      </w:r>
      <w:proofErr w:type="spellStart"/>
      <w:r>
        <w:t>nIDP</w:t>
      </w:r>
      <w:proofErr w:type="spellEnd"/>
      <w:r>
        <w:t xml:space="preserve"> bo izdelana v angleškem jeziku.</w:t>
      </w:r>
    </w:p>
    <w:p w14:paraId="4D57D086" w14:textId="62B161E1" w:rsidR="006D38CF" w:rsidRDefault="006D38CF" w:rsidP="00D74EC8">
      <w:r>
        <w:t xml:space="preserve">Izvajalcu bo na voljo tudi preostala dokumentacija (DPN, študije, poročila), ki je bila dostopna projektantu pri izdelavi </w:t>
      </w:r>
      <w:proofErr w:type="spellStart"/>
      <w:r>
        <w:t>nIDP</w:t>
      </w:r>
      <w:proofErr w:type="spellEnd"/>
      <w:r>
        <w:t xml:space="preserve">. Preostala dokumentacija bo izvajalcu na voljo v slovenskem jeziku v elektronski obliki, </w:t>
      </w:r>
      <w:r w:rsidR="00BB7FA2">
        <w:t>po dogovoru bodo potrebni segmenti preved</w:t>
      </w:r>
      <w:r w:rsidR="00256B33">
        <w:t xml:space="preserve">eni v angleščino. Dokumentacija se predaja v </w:t>
      </w:r>
      <w:r>
        <w:t xml:space="preserve"> </w:t>
      </w:r>
      <w:r w:rsidR="00256B33">
        <w:t>.</w:t>
      </w:r>
      <w:proofErr w:type="spellStart"/>
      <w:r>
        <w:t>pdf</w:t>
      </w:r>
      <w:proofErr w:type="spellEnd"/>
      <w:r>
        <w:t>.</w:t>
      </w:r>
    </w:p>
    <w:p w14:paraId="7DDDD84B" w14:textId="33AFA871" w:rsidR="00915742" w:rsidRDefault="006D38CF" w:rsidP="00D74EC8">
      <w:r>
        <w:t xml:space="preserve">Izvajalec je dolžan pregledati kakovost izdelane dokumentacije </w:t>
      </w:r>
      <w:proofErr w:type="spellStart"/>
      <w:r>
        <w:t>nIDP</w:t>
      </w:r>
      <w:proofErr w:type="spellEnd"/>
      <w:r>
        <w:t xml:space="preserve"> in obseg obdelave tehničnih rešitev podanih v </w:t>
      </w:r>
      <w:proofErr w:type="spellStart"/>
      <w:r>
        <w:t>nIDP</w:t>
      </w:r>
      <w:proofErr w:type="spellEnd"/>
      <w:r w:rsidR="000B036C">
        <w:t>.</w:t>
      </w:r>
    </w:p>
    <w:p w14:paraId="6BA8B298" w14:textId="72386B22" w:rsidR="00A80DBD" w:rsidRDefault="000B036C" w:rsidP="000B036C">
      <w:r>
        <w:t xml:space="preserve">Izvajalec preuči rešitve podane v </w:t>
      </w:r>
      <w:proofErr w:type="spellStart"/>
      <w:r>
        <w:t>nIDP</w:t>
      </w:r>
      <w:proofErr w:type="spellEnd"/>
      <w:r>
        <w:t xml:space="preserve"> in njihovo </w:t>
      </w:r>
      <w:r w:rsidR="00EC542C">
        <w:t>ustreznost glede na zakonodajo, tehnične predpise, standarde, dobro inženirsko prakso, stanje na trgu proizvajalcev opreme ter stanje na trgu storitev z električno energijo</w:t>
      </w:r>
      <w:r w:rsidR="00CD62B7">
        <w:t>. Izvajalec poda predloge za izboljšave</w:t>
      </w:r>
      <w:r w:rsidR="00A80DBD">
        <w:t>.</w:t>
      </w:r>
    </w:p>
    <w:p w14:paraId="7972F48E" w14:textId="100C1A0C" w:rsidR="007C5807" w:rsidRDefault="007C5807" w:rsidP="000B036C">
      <w:r>
        <w:t xml:space="preserve">Projekt </w:t>
      </w:r>
      <w:proofErr w:type="spellStart"/>
      <w:r>
        <w:t>nIDP</w:t>
      </w:r>
      <w:proofErr w:type="spellEnd"/>
      <w:r>
        <w:t xml:space="preserve"> se ni opredelil in izbral tehnične rešitve agregata in obravnava tako DFIM kot CFSM tehnologijo. </w:t>
      </w:r>
    </w:p>
    <w:p w14:paraId="2BBA7EFB" w14:textId="7BE61DF3" w:rsidR="004719BA" w:rsidRDefault="00CF579F" w:rsidP="000B036C">
      <w:r>
        <w:t xml:space="preserve">V okviru </w:t>
      </w:r>
      <w:r w:rsidR="00254961">
        <w:t>konceptualnega pregleda je potrebno posebno pozornost posvetiti varnosti akumulacije</w:t>
      </w:r>
      <w:r w:rsidR="007D64B4">
        <w:t xml:space="preserve"> z vidika tehnične rešitve v idejnem projektu, potresne varnosti, zaščite pred </w:t>
      </w:r>
      <w:r w:rsidR="004719BA">
        <w:t>prelivanjem, geologije</w:t>
      </w:r>
      <w:r w:rsidR="00C770FE">
        <w:t xml:space="preserve">, </w:t>
      </w:r>
      <w:r w:rsidR="00FA3E88">
        <w:t>tvorjenja ledu, nabiranj</w:t>
      </w:r>
      <w:r w:rsidR="002C4AAD">
        <w:t>e in odstranjevanj</w:t>
      </w:r>
      <w:r w:rsidR="00FA3E88">
        <w:t xml:space="preserve"> mulja</w:t>
      </w:r>
      <w:r w:rsidR="004719BA">
        <w:t>…</w:t>
      </w:r>
    </w:p>
    <w:p w14:paraId="76A8E0CE" w14:textId="77777777" w:rsidR="007C5807" w:rsidRDefault="007C5807" w:rsidP="007C5807">
      <w:r>
        <w:t xml:space="preserve">Izvajalec mora preveriti vse preliminarne izračune v </w:t>
      </w:r>
      <w:proofErr w:type="spellStart"/>
      <w:r>
        <w:t>nIDP</w:t>
      </w:r>
      <w:proofErr w:type="spellEnd"/>
      <w:r>
        <w:t>, izračune prehodnih pojavov za vse režime obratovanje na osnovi trenutno razpoložljivih podatkov, dimenzioniranje cevovoda in ostale opreme in na ta način  nakazati na eventualne dodatne zahteve v projektu.</w:t>
      </w:r>
    </w:p>
    <w:p w14:paraId="1C6A8831" w14:textId="7AA830E1" w:rsidR="000B036C" w:rsidRDefault="00F17506" w:rsidP="000B036C">
      <w:r>
        <w:t xml:space="preserve">Potrebno je </w:t>
      </w:r>
      <w:r w:rsidR="00F409DA">
        <w:t>preveriti</w:t>
      </w:r>
      <w:r>
        <w:t xml:space="preserve"> ustreznost koncepta z vidika </w:t>
      </w:r>
      <w:r w:rsidR="00351C1F">
        <w:t xml:space="preserve">ustreznosti hlajenja oz. odvoda toplote, še posebej v primeru izbora </w:t>
      </w:r>
      <w:proofErr w:type="spellStart"/>
      <w:r w:rsidR="00351C1F">
        <w:t>sinhronskega</w:t>
      </w:r>
      <w:proofErr w:type="spellEnd"/>
      <w:r w:rsidR="00351C1F">
        <w:t xml:space="preserve"> stroja s polnim konverterjem.</w:t>
      </w:r>
      <w:r w:rsidR="00CD62B7">
        <w:t xml:space="preserve"> </w:t>
      </w:r>
    </w:p>
    <w:p w14:paraId="21681D01" w14:textId="77777777" w:rsidR="007C5807" w:rsidRPr="000B036C" w:rsidRDefault="007C5807" w:rsidP="000B036C"/>
    <w:p w14:paraId="65AFB444" w14:textId="605E5B22" w:rsidR="00915742" w:rsidRDefault="00915742" w:rsidP="00B02EBF">
      <w:pPr>
        <w:pStyle w:val="Naslov3"/>
      </w:pPr>
      <w:bookmarkStart w:id="7" w:name="_Toc169869566"/>
      <w:r>
        <w:lastRenderedPageBreak/>
        <w:t>Varnost osebja, objektov ČHE</w:t>
      </w:r>
      <w:bookmarkEnd w:id="7"/>
    </w:p>
    <w:p w14:paraId="5830F91A" w14:textId="426DF163" w:rsidR="000B036C" w:rsidRDefault="00B33269" w:rsidP="000B036C">
      <w:r>
        <w:t>P</w:t>
      </w:r>
      <w:r w:rsidR="007C5807">
        <w:t xml:space="preserve">regledati </w:t>
      </w:r>
      <w:r>
        <w:t xml:space="preserve"> je potrebno </w:t>
      </w:r>
      <w:r w:rsidR="007C5807">
        <w:t xml:space="preserve">v </w:t>
      </w:r>
      <w:proofErr w:type="spellStart"/>
      <w:r w:rsidR="007C5807">
        <w:t>nIDP</w:t>
      </w:r>
      <w:proofErr w:type="spellEnd"/>
      <w:r w:rsidR="007C5807">
        <w:t xml:space="preserve"> </w:t>
      </w:r>
      <w:r>
        <w:t xml:space="preserve">podane rešitve </w:t>
      </w:r>
      <w:r w:rsidR="005B598D">
        <w:t xml:space="preserve">ter podati izhodišča in usmeritve </w:t>
      </w:r>
      <w:r>
        <w:t>z vidika varnosti osebja, ki se bo v času gradnje, obratovanja in vzdrževanja nahajalo v oz. na objektih ČHE, pri čemer je potrebno pozornost podati na preprečevanje nevarnih dogodkov ter prav tako na evakuacijo in reševanje oseb v primeru izrednih dogodkov.</w:t>
      </w:r>
    </w:p>
    <w:p w14:paraId="3FC95ED5" w14:textId="2D812B45" w:rsidR="00B33269" w:rsidRDefault="00B33269" w:rsidP="000575D4"/>
    <w:p w14:paraId="09CAC7E6" w14:textId="27B0A3DF" w:rsidR="00B33269" w:rsidRDefault="00B33269" w:rsidP="000B036C">
      <w:r>
        <w:t>Tehnične rešitve se pregleda z vidika varnosti objekt</w:t>
      </w:r>
      <w:r w:rsidR="005C26DC">
        <w:t xml:space="preserve">ov ČHE </w:t>
      </w:r>
      <w:r>
        <w:t xml:space="preserve">pri vseh obratovalnih pogojih (rednih in izrednih) opreme ČHE. Posebno pozornost je potrebno podati na varnost </w:t>
      </w:r>
      <w:r w:rsidR="005C26DC">
        <w:t>akumulacijskega bazena</w:t>
      </w:r>
      <w:r>
        <w:t xml:space="preserve"> v primeru naravnih nesreč</w:t>
      </w:r>
      <w:r w:rsidR="005C26DC">
        <w:t xml:space="preserve"> (potres, plaz, požar)</w:t>
      </w:r>
      <w:r>
        <w:t xml:space="preserve"> </w:t>
      </w:r>
      <w:r w:rsidR="005C26DC">
        <w:t xml:space="preserve">ter izrednih naravnih dogodkov (velika količina padavin, močan veter,…). </w:t>
      </w:r>
    </w:p>
    <w:p w14:paraId="1B720806" w14:textId="59067A5D" w:rsidR="00B33269" w:rsidRDefault="00B33269" w:rsidP="000575D4"/>
    <w:p w14:paraId="6C4D38CC" w14:textId="5D455DB1" w:rsidR="00B33269" w:rsidRDefault="005C26DC" w:rsidP="000B036C">
      <w:r>
        <w:t>Tehnične rešitve se pregleda z vidika varnosti opreme ČHE pri vseh obratovalnih pogojih (rednih in izrednih).</w:t>
      </w:r>
    </w:p>
    <w:p w14:paraId="609AD917" w14:textId="4F5D97E7" w:rsidR="00C34301" w:rsidRPr="00B02EBF" w:rsidRDefault="00C34301" w:rsidP="00B02EBF">
      <w:pPr>
        <w:pStyle w:val="Naslov3"/>
      </w:pPr>
      <w:bookmarkStart w:id="8" w:name="_Toc169869567"/>
      <w:r w:rsidRPr="00B02EBF">
        <w:t>Trajnost objektov (življenjska doba)</w:t>
      </w:r>
      <w:bookmarkEnd w:id="8"/>
    </w:p>
    <w:p w14:paraId="2976E439" w14:textId="0CE45AF8" w:rsidR="005C26DC" w:rsidRDefault="00CD62B7" w:rsidP="000B036C">
      <w:r>
        <w:t xml:space="preserve">V </w:t>
      </w:r>
      <w:proofErr w:type="spellStart"/>
      <w:r>
        <w:t>nIDP</w:t>
      </w:r>
      <w:proofErr w:type="spellEnd"/>
      <w:r>
        <w:t xml:space="preserve"> podane rešitve se pregleda in preveri v smislu zagotavljanja dolge življenjske dobe gradbenih konstrukcij in objektov.  </w:t>
      </w:r>
    </w:p>
    <w:p w14:paraId="796CC819" w14:textId="77777777" w:rsidR="00C34301" w:rsidRPr="000B036C" w:rsidRDefault="00C34301" w:rsidP="000B036C"/>
    <w:p w14:paraId="49DDED90" w14:textId="0FC2B2AA" w:rsidR="00B33269" w:rsidRDefault="00915742" w:rsidP="00B02EBF">
      <w:pPr>
        <w:pStyle w:val="Naslov3"/>
      </w:pPr>
      <w:bookmarkStart w:id="9" w:name="_Toc169869568"/>
      <w:r>
        <w:t>Učinkovitost opreme, sklopov in objekta kot celote</w:t>
      </w:r>
      <w:r w:rsidR="00CD62B7">
        <w:t xml:space="preserve"> ter življenjska doba opreme</w:t>
      </w:r>
      <w:bookmarkEnd w:id="9"/>
    </w:p>
    <w:p w14:paraId="49ACDBE8" w14:textId="3A596FE4" w:rsidR="00CD62B7" w:rsidRDefault="00C34301" w:rsidP="00C34301">
      <w:r>
        <w:t>Izvajalec izvede pregled in preuči izbrano tehnično rešitev z vidika učinkovitosti ter predlaga morebitne rešitve s katerimi bi se učinkovitost cikla (črpanje/proizvajanje) povečal.</w:t>
      </w:r>
      <w:r w:rsidR="00CD62B7">
        <w:t xml:space="preserve"> Izbor tehnologije in opreme se preuči tudi v smislu zagotavljanja do</w:t>
      </w:r>
      <w:r w:rsidR="000575D4">
        <w:t>l</w:t>
      </w:r>
      <w:r w:rsidR="00CD62B7">
        <w:t>ge življenjske dobe opreme ter nižjih stroškov vzdrževanja.</w:t>
      </w:r>
    </w:p>
    <w:p w14:paraId="63743616" w14:textId="17681035" w:rsidR="00C34301" w:rsidRPr="00C34301" w:rsidRDefault="00CD62B7" w:rsidP="00C34301">
      <w:r>
        <w:t xml:space="preserve">Preuči se rešitve vezane </w:t>
      </w:r>
      <w:r w:rsidR="00DB03A2">
        <w:t xml:space="preserve">na </w:t>
      </w:r>
      <w:r>
        <w:t xml:space="preserve">odvajanje izgub oz. odpadne energije (toplote) ter morebitno koristno izkoriščanje odpadne energije.  </w:t>
      </w:r>
    </w:p>
    <w:p w14:paraId="0910ADEC" w14:textId="77777777" w:rsidR="00C34301" w:rsidRPr="00C34301" w:rsidRDefault="00C34301" w:rsidP="00C34301"/>
    <w:p w14:paraId="21896D9F" w14:textId="5FECEC75" w:rsidR="00915742" w:rsidRDefault="006D38CF" w:rsidP="00B02EBF">
      <w:pPr>
        <w:pStyle w:val="Naslov3"/>
      </w:pPr>
      <w:bookmarkStart w:id="10" w:name="_Toc169869569"/>
      <w:r>
        <w:t>Z</w:t>
      </w:r>
      <w:r w:rsidR="00915742">
        <w:t>agotavljanja storitev na trgu električne energije (sistemske storitve,…)</w:t>
      </w:r>
      <w:bookmarkEnd w:id="10"/>
    </w:p>
    <w:p w14:paraId="1F382769" w14:textId="51A9EE06" w:rsidR="00C34301" w:rsidRDefault="00A80DBD" w:rsidP="00C34301">
      <w:r>
        <w:t xml:space="preserve">Izvajalec preveri in preuči sposobnost fleksibilnosti opreme in tehničnih rešitev kot celote pri zagotavljanju storitev na trgih električne energije. </w:t>
      </w:r>
    </w:p>
    <w:p w14:paraId="6353A5C8" w14:textId="77777777" w:rsidR="00A80DBD" w:rsidRPr="00C34301" w:rsidRDefault="00A80DBD" w:rsidP="00C34301"/>
    <w:p w14:paraId="303F21AA" w14:textId="0F8DA4C8" w:rsidR="00915742" w:rsidRDefault="006D38CF" w:rsidP="00B02EBF">
      <w:pPr>
        <w:pStyle w:val="Naslov3"/>
      </w:pPr>
      <w:bookmarkStart w:id="11" w:name="_Toc169869570"/>
      <w:r>
        <w:t>D</w:t>
      </w:r>
      <w:r w:rsidR="00915742">
        <w:t>ostopnost opreme na trgu</w:t>
      </w:r>
      <w:bookmarkEnd w:id="11"/>
    </w:p>
    <w:p w14:paraId="68FBEDEB" w14:textId="0F9BA94D" w:rsidR="00915742" w:rsidRDefault="00A80DBD" w:rsidP="000B4B6B">
      <w:r>
        <w:t xml:space="preserve">Izvajalec preveri dostopnost opreme za v </w:t>
      </w:r>
      <w:proofErr w:type="spellStart"/>
      <w:r>
        <w:t>nIDP</w:t>
      </w:r>
      <w:proofErr w:type="spellEnd"/>
      <w:r>
        <w:t xml:space="preserve"> podano tehnično rešitev na trgu proizvajalcev opreme ter izkušnje oz. reference proizvajalcev opreme glede na podatke projekta ČHE Kozjak. V tem obsegu predlaga rešitve in predlaga izbor s katerim ne poslabša fleksibilnosti , izkoristkov vendar bi lahko s predlogom pridobili več potencialnih ponu</w:t>
      </w:r>
      <w:r w:rsidR="006322E9">
        <w:t>d</w:t>
      </w:r>
      <w:r>
        <w:t xml:space="preserve">nikov.  </w:t>
      </w:r>
    </w:p>
    <w:p w14:paraId="70557B7A" w14:textId="77777777" w:rsidR="00132E25" w:rsidRDefault="00132E25" w:rsidP="000B4B6B"/>
    <w:p w14:paraId="086A4379" w14:textId="6188DC3E" w:rsidR="00132E25" w:rsidRDefault="00404610" w:rsidP="00DB03A2">
      <w:pPr>
        <w:pStyle w:val="Naslov3"/>
      </w:pPr>
      <w:bookmarkStart w:id="12" w:name="_Toc169869571"/>
      <w:r>
        <w:t>Terminski plan izvedbe projekta</w:t>
      </w:r>
      <w:r w:rsidR="00FE1517">
        <w:t xml:space="preserve"> in </w:t>
      </w:r>
      <w:r w:rsidR="00A953E9">
        <w:t>organizacija delitve na LOT-e</w:t>
      </w:r>
      <w:bookmarkEnd w:id="12"/>
    </w:p>
    <w:p w14:paraId="38347B8E" w14:textId="4598A0A9" w:rsidR="00404610" w:rsidRDefault="00ED0244" w:rsidP="000B4B6B">
      <w:r>
        <w:t xml:space="preserve">Izvajalec preveri predvideno zaporedje del, smiselnost </w:t>
      </w:r>
      <w:r w:rsidR="0071292A">
        <w:t>delitve lotov in poda ugotovitve, predloge na podlagi svojih izkušenj</w:t>
      </w:r>
    </w:p>
    <w:p w14:paraId="208E39E5" w14:textId="77777777" w:rsidR="00A80DBD" w:rsidRDefault="00A80DBD" w:rsidP="000B4B6B"/>
    <w:p w14:paraId="77F3D3AF" w14:textId="014AD5A3" w:rsidR="00060D08" w:rsidRDefault="005C4827" w:rsidP="00060D08">
      <w:pPr>
        <w:pStyle w:val="Naslov3"/>
      </w:pPr>
      <w:bookmarkStart w:id="13" w:name="_Toc169869572"/>
      <w:r>
        <w:lastRenderedPageBreak/>
        <w:t>Pregled stroškovnika oz. projektantskega predračuna</w:t>
      </w:r>
      <w:bookmarkEnd w:id="13"/>
    </w:p>
    <w:p w14:paraId="6976DFB2" w14:textId="0C103A44" w:rsidR="00060D08" w:rsidRDefault="00060D08" w:rsidP="00060D08">
      <w:r>
        <w:t xml:space="preserve">Izvajalec preveri </w:t>
      </w:r>
      <w:r w:rsidR="005C4827">
        <w:t>stroškovnik</w:t>
      </w:r>
      <w:r w:rsidR="005876B5">
        <w:t xml:space="preserve"> iz noveliranega idejnega projekta in poda oceno ustreznosti ključnih postavk in morebitne predloge, komentarje na ta stroškovnik. </w:t>
      </w:r>
    </w:p>
    <w:p w14:paraId="1CCDE490" w14:textId="77777777" w:rsidR="00A953E9" w:rsidRDefault="00A953E9" w:rsidP="006D38CF"/>
    <w:p w14:paraId="204C08E3" w14:textId="78835AC1" w:rsidR="00585CCD" w:rsidRDefault="006D38CF" w:rsidP="006D38CF">
      <w:r>
        <w:t>V čas</w:t>
      </w:r>
      <w:r w:rsidR="00E62DA6">
        <w:t>u</w:t>
      </w:r>
      <w:r>
        <w:t xml:space="preserve"> izvajanja recenzije bo izvajalec sodeloval z naročnikom, inženirjem in projektantom. Vsa morebitna vprašanja </w:t>
      </w:r>
      <w:r w:rsidR="00585CCD">
        <w:t>izvajalec pošilja naročniku ali naročnikovemu inženirju. Podrobnejši protokol komunikacije bo podan v projektnem priročniku, ki ga bo izvajalec prejel naknadno po podpisu pogodbe.</w:t>
      </w:r>
    </w:p>
    <w:p w14:paraId="7A208F57" w14:textId="5CFEBF02" w:rsidR="006D38CF" w:rsidRDefault="00585CCD" w:rsidP="006D38CF">
      <w:r>
        <w:t xml:space="preserve">Izvajalec bo naročniku pošiljal obdobna poročila (predvidoma 1x mesečno) o </w:t>
      </w:r>
      <w:r w:rsidR="005B598D">
        <w:t xml:space="preserve">napredovanju in </w:t>
      </w:r>
      <w:r>
        <w:t>izvajanju recenzije</w:t>
      </w:r>
      <w:r w:rsidR="005B598D">
        <w:t>.</w:t>
      </w:r>
    </w:p>
    <w:p w14:paraId="40BA3CC7" w14:textId="744DFB96" w:rsidR="00585CCD" w:rsidRDefault="00585CCD" w:rsidP="006D38CF">
      <w:r>
        <w:t>Vsa komunikacija bo potekala v angleškem jeziku.</w:t>
      </w:r>
    </w:p>
    <w:p w14:paraId="6A64B515" w14:textId="77777777" w:rsidR="00A953E9" w:rsidRDefault="00A953E9" w:rsidP="00585CCD"/>
    <w:p w14:paraId="6C72DEE0" w14:textId="369A9218" w:rsidR="001B03C8" w:rsidRDefault="00585CCD" w:rsidP="00585CCD">
      <w:r>
        <w:t xml:space="preserve">Izvajalec bo </w:t>
      </w:r>
      <w:r w:rsidR="005B598D">
        <w:t xml:space="preserve">po 3 (treh) mesecih </w:t>
      </w:r>
      <w:r>
        <w:t xml:space="preserve">pripravil </w:t>
      </w:r>
      <w:r w:rsidR="001B03C8">
        <w:t xml:space="preserve">vmesno </w:t>
      </w:r>
      <w:r>
        <w:t xml:space="preserve">recenzijsko poročilo </w:t>
      </w:r>
      <w:r w:rsidR="005B598D">
        <w:t xml:space="preserve">(osnutek poročila) </w:t>
      </w:r>
      <w:r>
        <w:t xml:space="preserve">in ga </w:t>
      </w:r>
      <w:r w:rsidR="001632E2">
        <w:t xml:space="preserve">predal </w:t>
      </w:r>
      <w:r>
        <w:t xml:space="preserve">naročniku v pregled. </w:t>
      </w:r>
      <w:r w:rsidR="001B03C8">
        <w:t xml:space="preserve">Vmesno recenzijsko poročilo mora vsebovati vse predloge in ukrepe, ki jih izvajalec predvideva za izboljšanje rešitev v </w:t>
      </w:r>
      <w:proofErr w:type="spellStart"/>
      <w:r w:rsidR="001B03C8">
        <w:t>nIDP</w:t>
      </w:r>
      <w:proofErr w:type="spellEnd"/>
      <w:r w:rsidR="001B03C8">
        <w:t xml:space="preserve">. </w:t>
      </w:r>
      <w:r w:rsidR="003152BE">
        <w:t xml:space="preserve">V  vmesnem poročilu mora izvajalec vse predloge in ukrepe argumentirati/utemeljiti z izračuni. </w:t>
      </w:r>
      <w:r>
        <w:t xml:space="preserve">Naročnik bo v pregled </w:t>
      </w:r>
      <w:r w:rsidR="001B03C8">
        <w:t xml:space="preserve">vmesnega recenzijskega </w:t>
      </w:r>
      <w:r>
        <w:t>poročila vključil tudi projektanta in inženirja</w:t>
      </w:r>
      <w:r w:rsidR="001B03C8">
        <w:t>. Vsa morebitna vprašanja ter pojasnila iz pregleda vmesnega recenzijskega poročila bo zbral inženir ter jih posredoval izvajalcu</w:t>
      </w:r>
      <w:r w:rsidR="0031517C">
        <w:t xml:space="preserve"> in/ali projektantu.</w:t>
      </w:r>
    </w:p>
    <w:p w14:paraId="0B3E413D" w14:textId="1E55B219" w:rsidR="00585CCD" w:rsidRDefault="001B03C8" w:rsidP="00585CCD">
      <w:r>
        <w:t xml:space="preserve">Po pregledu vmesnega recenzijskega poročila in posredovanih vprašanjih (cca </w:t>
      </w:r>
      <w:r w:rsidR="001632E2">
        <w:t xml:space="preserve">30 </w:t>
      </w:r>
      <w:r>
        <w:t>dni) bo sklican sestanek na katerem bo izvajalec predstavil predloge in rešitve podane v recenzijskem poročilu. Na tem sestanku bodo obravnavana tudi vprašanja na vmesno recenzijsko poročilo podana s strani naročnika, inženirja in projektanta ter usklajene točke recenzijskega poročila.</w:t>
      </w:r>
      <w:r w:rsidR="0068786F">
        <w:t xml:space="preserve"> Na podlagi </w:t>
      </w:r>
      <w:r w:rsidR="00714A44">
        <w:t>končnih ugotovitev bo projektant pripravil končno verzijo Idejnega projekta, ki bo potem služila kot podlaga za nadaljnje delo na projektu (priprava DGD, r</w:t>
      </w:r>
      <w:r w:rsidR="00324E07">
        <w:t>azpisne dokumentacije, PZI, investicijske dokumentacije)</w:t>
      </w:r>
    </w:p>
    <w:p w14:paraId="13954B0C" w14:textId="14310D30" w:rsidR="001B03C8" w:rsidRDefault="001B03C8" w:rsidP="00585CCD">
      <w:r>
        <w:t>Recenzijsko poročilo se izdela v angleškem jeziku.</w:t>
      </w:r>
    </w:p>
    <w:p w14:paraId="6865FE91" w14:textId="77777777" w:rsidR="00585CCD" w:rsidRPr="00585CCD" w:rsidRDefault="00585CCD" w:rsidP="00585CCD"/>
    <w:p w14:paraId="2988A7AF" w14:textId="57E33483" w:rsidR="00BE3ADE" w:rsidRDefault="00585CCD" w:rsidP="00BE3ADE">
      <w:r>
        <w:t xml:space="preserve">Izvajalec bo po izvedbi usklajevalnega sestanka izdelal </w:t>
      </w:r>
      <w:r w:rsidR="005B598D">
        <w:t>končno recenzijsko poročilo</w:t>
      </w:r>
      <w:r>
        <w:t>. V poročilu bodo upoštevan</w:t>
      </w:r>
      <w:r w:rsidR="001B03C8">
        <w:t>e uskladitve dogovorjene na sestanku.</w:t>
      </w:r>
    </w:p>
    <w:p w14:paraId="2B26F71E" w14:textId="43129A2A" w:rsidR="001B03C8" w:rsidRDefault="001B03C8" w:rsidP="00BE3ADE">
      <w:r>
        <w:t>Recenzijsko poročilo se izdela v angleškem jeziku.</w:t>
      </w:r>
    </w:p>
    <w:p w14:paraId="517018FB" w14:textId="77777777" w:rsidR="00774C4B" w:rsidRDefault="00774C4B" w:rsidP="00774C4B">
      <w:r>
        <w:t>Recenzijsko poročilo mora zajeti vsa strokovna področja, ki so relevantna pri izvedbi danega projekta.</w:t>
      </w:r>
    </w:p>
    <w:p w14:paraId="547B26A1" w14:textId="77777777" w:rsidR="00774C4B" w:rsidRDefault="00774C4B" w:rsidP="00774C4B"/>
    <w:p w14:paraId="1385D957" w14:textId="77777777" w:rsidR="00774C4B" w:rsidRPr="00016C4D" w:rsidRDefault="00774C4B" w:rsidP="00774C4B">
      <w:pPr>
        <w:rPr>
          <w:b/>
          <w:bCs/>
        </w:rPr>
      </w:pPr>
      <w:r>
        <w:rPr>
          <w:b/>
          <w:bCs/>
        </w:rPr>
        <w:t>Predlog kazala recenzijskega poročila</w:t>
      </w:r>
    </w:p>
    <w:p w14:paraId="10EF92D5" w14:textId="77777777" w:rsidR="00774C4B" w:rsidRPr="00CD58B9" w:rsidRDefault="00774C4B" w:rsidP="00774C4B">
      <w:pPr>
        <w:pStyle w:val="Odstavekseznama"/>
        <w:numPr>
          <w:ilvl w:val="0"/>
          <w:numId w:val="11"/>
        </w:numPr>
        <w:rPr>
          <w:b/>
          <w:bCs/>
        </w:rPr>
      </w:pPr>
      <w:r w:rsidRPr="00CD58B9">
        <w:rPr>
          <w:b/>
          <w:bCs/>
        </w:rPr>
        <w:t>UVOD</w:t>
      </w:r>
    </w:p>
    <w:p w14:paraId="51E0C002" w14:textId="0314F6A9" w:rsidR="00774C4B" w:rsidRDefault="00774C4B" w:rsidP="00774C4B">
      <w:pPr>
        <w:pStyle w:val="Odstavekseznama"/>
        <w:numPr>
          <w:ilvl w:val="1"/>
          <w:numId w:val="12"/>
        </w:numPr>
        <w:rPr>
          <w:caps/>
        </w:rPr>
      </w:pPr>
      <w:r w:rsidRPr="00B23A22">
        <w:rPr>
          <w:caps/>
        </w:rPr>
        <w:t>Cilji in obseg pregledanega dela</w:t>
      </w:r>
    </w:p>
    <w:p w14:paraId="5647507D" w14:textId="6C5EF3A6" w:rsidR="005B598D" w:rsidRPr="00B23A22" w:rsidRDefault="005B598D" w:rsidP="00774C4B">
      <w:pPr>
        <w:pStyle w:val="Odstavekseznama"/>
        <w:numPr>
          <w:ilvl w:val="1"/>
          <w:numId w:val="12"/>
        </w:numPr>
        <w:rPr>
          <w:caps/>
        </w:rPr>
      </w:pPr>
      <w:r>
        <w:rPr>
          <w:caps/>
        </w:rPr>
        <w:t>Metode in način izvedbe</w:t>
      </w:r>
    </w:p>
    <w:p w14:paraId="3632E345" w14:textId="77777777" w:rsidR="00774C4B" w:rsidRPr="00B23A22" w:rsidRDefault="00774C4B" w:rsidP="00774C4B">
      <w:pPr>
        <w:pStyle w:val="Odstavekseznama"/>
        <w:numPr>
          <w:ilvl w:val="1"/>
          <w:numId w:val="12"/>
        </w:numPr>
        <w:rPr>
          <w:caps/>
        </w:rPr>
      </w:pPr>
      <w:r w:rsidRPr="00B23A22">
        <w:rPr>
          <w:caps/>
        </w:rPr>
        <w:t xml:space="preserve">Vhodni podatki in viri informacij </w:t>
      </w:r>
    </w:p>
    <w:p w14:paraId="5945A009" w14:textId="77777777" w:rsidR="00774C4B" w:rsidRPr="00CD58B9" w:rsidRDefault="00774C4B" w:rsidP="00774C4B">
      <w:pPr>
        <w:pStyle w:val="Odstavekseznama"/>
        <w:numPr>
          <w:ilvl w:val="0"/>
          <w:numId w:val="11"/>
        </w:numPr>
        <w:rPr>
          <w:b/>
          <w:bCs/>
        </w:rPr>
      </w:pPr>
      <w:r w:rsidRPr="00CD58B9">
        <w:rPr>
          <w:b/>
          <w:bCs/>
        </w:rPr>
        <w:t xml:space="preserve">PREGLED </w:t>
      </w:r>
      <w:r>
        <w:rPr>
          <w:b/>
          <w:bCs/>
        </w:rPr>
        <w:t>GRADBENEGA PODROČJA</w:t>
      </w:r>
    </w:p>
    <w:p w14:paraId="5F196E88" w14:textId="77777777" w:rsidR="00774C4B" w:rsidRDefault="00774C4B" w:rsidP="00774C4B">
      <w:pPr>
        <w:pStyle w:val="Odstavekseznama"/>
        <w:numPr>
          <w:ilvl w:val="1"/>
          <w:numId w:val="11"/>
        </w:numPr>
      </w:pPr>
      <w:r>
        <w:t xml:space="preserve">ZGORNJI AKUMULACIJSKI BAZEN Z VTOČNO/IZTOČNIM OBJEKTOM TER OSTALIMI UREDITVAMI </w:t>
      </w:r>
    </w:p>
    <w:p w14:paraId="6DB23B82" w14:textId="77777777" w:rsidR="00774C4B" w:rsidRDefault="00774C4B" w:rsidP="00774C4B">
      <w:pPr>
        <w:pStyle w:val="Odstavekseznama"/>
        <w:numPr>
          <w:ilvl w:val="1"/>
          <w:numId w:val="11"/>
        </w:numPr>
      </w:pPr>
      <w:r>
        <w:t xml:space="preserve">TLAČNI CEVOVD </w:t>
      </w:r>
    </w:p>
    <w:p w14:paraId="69A1DDD7" w14:textId="77777777" w:rsidR="00774C4B" w:rsidRDefault="00774C4B" w:rsidP="00774C4B">
      <w:pPr>
        <w:pStyle w:val="Odstavekseznama"/>
        <w:numPr>
          <w:ilvl w:val="1"/>
          <w:numId w:val="11"/>
        </w:numPr>
      </w:pPr>
      <w:r>
        <w:t>STROJNICA ELEKTRARNE (KAVERNA) IN PRISTOPNE POTI TER ZUNANJI OBJEKTI</w:t>
      </w:r>
    </w:p>
    <w:p w14:paraId="01C86570" w14:textId="77777777" w:rsidR="00774C4B" w:rsidRPr="00774C4B" w:rsidRDefault="00774C4B" w:rsidP="00774C4B">
      <w:pPr>
        <w:pStyle w:val="Odstavekseznama"/>
        <w:numPr>
          <w:ilvl w:val="1"/>
          <w:numId w:val="11"/>
        </w:numPr>
      </w:pPr>
      <w:r w:rsidRPr="00774C4B">
        <w:t xml:space="preserve">DOVODNO/ODVODNI KANAL IN VTOČNO/IZTOČNI OBJEKT PRI SPODNJEM BAZENU </w:t>
      </w:r>
    </w:p>
    <w:p w14:paraId="7FE8357A" w14:textId="77777777" w:rsidR="00774C4B" w:rsidRPr="00774C4B" w:rsidRDefault="00774C4B" w:rsidP="00774C4B">
      <w:pPr>
        <w:pStyle w:val="Odstavekseznama"/>
        <w:numPr>
          <w:ilvl w:val="0"/>
          <w:numId w:val="11"/>
        </w:numPr>
        <w:rPr>
          <w:b/>
          <w:bCs/>
        </w:rPr>
      </w:pPr>
      <w:r w:rsidRPr="00774C4B">
        <w:rPr>
          <w:b/>
          <w:bCs/>
        </w:rPr>
        <w:t>PREGLED GEOLOŠKIH IN GEOTEHNIČNIH RAZMER</w:t>
      </w:r>
    </w:p>
    <w:p w14:paraId="0A588795" w14:textId="77777777" w:rsidR="00774C4B" w:rsidRPr="00774C4B" w:rsidRDefault="00774C4B" w:rsidP="00774C4B">
      <w:pPr>
        <w:pStyle w:val="Odstavekseznama"/>
        <w:numPr>
          <w:ilvl w:val="1"/>
          <w:numId w:val="11"/>
        </w:numPr>
      </w:pPr>
      <w:r w:rsidRPr="00774C4B">
        <w:t xml:space="preserve">OCENA POGOJEV S PODROČJA GEOLOGIJE </w:t>
      </w:r>
    </w:p>
    <w:p w14:paraId="015605B9" w14:textId="77777777" w:rsidR="00774C4B" w:rsidRPr="00774C4B" w:rsidRDefault="00774C4B" w:rsidP="00774C4B">
      <w:pPr>
        <w:pStyle w:val="Odstavekseznama"/>
        <w:numPr>
          <w:ilvl w:val="1"/>
          <w:numId w:val="11"/>
        </w:numPr>
      </w:pPr>
      <w:r w:rsidRPr="00774C4B">
        <w:t xml:space="preserve">OCENA GEOTEHNIČNIH POGOJEV </w:t>
      </w:r>
    </w:p>
    <w:p w14:paraId="5C262C39" w14:textId="77777777" w:rsidR="00774C4B" w:rsidRPr="00774C4B" w:rsidRDefault="00774C4B" w:rsidP="00774C4B">
      <w:pPr>
        <w:pStyle w:val="Odstavekseznama"/>
        <w:numPr>
          <w:ilvl w:val="0"/>
          <w:numId w:val="11"/>
        </w:numPr>
        <w:rPr>
          <w:b/>
          <w:bCs/>
        </w:rPr>
      </w:pPr>
      <w:r w:rsidRPr="00774C4B">
        <w:rPr>
          <w:b/>
          <w:bCs/>
        </w:rPr>
        <w:t>PREGLED JEKLENIH KONSTRUKCIJ</w:t>
      </w:r>
    </w:p>
    <w:p w14:paraId="3F7B7261" w14:textId="77777777" w:rsidR="00774C4B" w:rsidRDefault="00774C4B" w:rsidP="00774C4B">
      <w:pPr>
        <w:pStyle w:val="Odstavekseznama"/>
        <w:numPr>
          <w:ilvl w:val="1"/>
          <w:numId w:val="11"/>
        </w:numPr>
      </w:pPr>
      <w:r>
        <w:lastRenderedPageBreak/>
        <w:t>HIDROMEHANSKA OPREMA NA ZGORNJEM AKUMULACIJSKEM BAZENU</w:t>
      </w:r>
    </w:p>
    <w:p w14:paraId="7DDFD936" w14:textId="77777777" w:rsidR="00774C4B" w:rsidRDefault="00774C4B" w:rsidP="00774C4B">
      <w:pPr>
        <w:pStyle w:val="Odstavekseznama"/>
        <w:numPr>
          <w:ilvl w:val="1"/>
          <w:numId w:val="11"/>
        </w:numPr>
      </w:pPr>
      <w:r>
        <w:t>HIDROMEGANSKA OPREMA NA SPODNJEM BAZENU TER TUNEL</w:t>
      </w:r>
    </w:p>
    <w:p w14:paraId="0F9CF4FD" w14:textId="77777777" w:rsidR="00774C4B" w:rsidRDefault="00774C4B" w:rsidP="00774C4B">
      <w:pPr>
        <w:pStyle w:val="Odstavekseznama"/>
        <w:numPr>
          <w:ilvl w:val="1"/>
          <w:numId w:val="11"/>
        </w:numPr>
      </w:pPr>
      <w:r>
        <w:t xml:space="preserve">JEKLENA OBLOGA TLAČNEGA CEVOVDA </w:t>
      </w:r>
    </w:p>
    <w:p w14:paraId="136F57DE" w14:textId="77777777" w:rsidR="00774C4B" w:rsidRPr="00D90E90" w:rsidRDefault="00774C4B" w:rsidP="00774C4B">
      <w:pPr>
        <w:pStyle w:val="Odstavekseznama"/>
        <w:numPr>
          <w:ilvl w:val="0"/>
          <w:numId w:val="11"/>
        </w:numPr>
        <w:rPr>
          <w:b/>
          <w:bCs/>
        </w:rPr>
      </w:pPr>
      <w:r w:rsidRPr="00D90E90">
        <w:rPr>
          <w:b/>
          <w:bCs/>
        </w:rPr>
        <w:t xml:space="preserve">PREGLED </w:t>
      </w:r>
      <w:r>
        <w:rPr>
          <w:b/>
          <w:bCs/>
        </w:rPr>
        <w:t>STROJNE</w:t>
      </w:r>
      <w:r w:rsidRPr="00D90E90">
        <w:rPr>
          <w:b/>
          <w:bCs/>
        </w:rPr>
        <w:t xml:space="preserve"> OPREME </w:t>
      </w:r>
    </w:p>
    <w:p w14:paraId="318A9DD7" w14:textId="77777777" w:rsidR="00774C4B" w:rsidRDefault="00774C4B" w:rsidP="00774C4B">
      <w:pPr>
        <w:pStyle w:val="Odstavekseznama"/>
        <w:numPr>
          <w:ilvl w:val="1"/>
          <w:numId w:val="11"/>
        </w:numPr>
      </w:pPr>
      <w:r>
        <w:t xml:space="preserve">SPLOŠNO </w:t>
      </w:r>
    </w:p>
    <w:p w14:paraId="2DD611CE" w14:textId="77777777" w:rsidR="00774C4B" w:rsidRDefault="00774C4B" w:rsidP="00774C4B">
      <w:pPr>
        <w:pStyle w:val="Odstavekseznama"/>
        <w:numPr>
          <w:ilvl w:val="1"/>
          <w:numId w:val="11"/>
        </w:numPr>
      </w:pPr>
      <w:r>
        <w:t xml:space="preserve">STROJ ČRPALKA/TURBINA </w:t>
      </w:r>
    </w:p>
    <w:p w14:paraId="0875D75E" w14:textId="1C7ED5F0" w:rsidR="00774C4B" w:rsidRDefault="00774C4B" w:rsidP="00774C4B">
      <w:pPr>
        <w:pStyle w:val="Odstavekseznama"/>
        <w:numPr>
          <w:ilvl w:val="1"/>
          <w:numId w:val="11"/>
        </w:numPr>
      </w:pPr>
      <w:r>
        <w:t xml:space="preserve">GLAVNI DOVODNI VENTIL </w:t>
      </w:r>
    </w:p>
    <w:p w14:paraId="48144D76" w14:textId="2D65AA7B" w:rsidR="00D278EB" w:rsidRDefault="005B598D" w:rsidP="005B598D">
      <w:pPr>
        <w:pStyle w:val="Odstavekseznama"/>
        <w:numPr>
          <w:ilvl w:val="1"/>
          <w:numId w:val="11"/>
        </w:numPr>
      </w:pPr>
      <w:r>
        <w:t>POMOŽNI SISTEMI (</w:t>
      </w:r>
      <w:r w:rsidR="00D8508D">
        <w:t>HVAC</w:t>
      </w:r>
      <w:r>
        <w:t xml:space="preserve">, </w:t>
      </w:r>
      <w:r w:rsidR="00D278EB">
        <w:t>DRENAŽNI SISTEM</w:t>
      </w:r>
      <w:r>
        <w:t>,…)</w:t>
      </w:r>
    </w:p>
    <w:p w14:paraId="7B809996" w14:textId="77777777" w:rsidR="00774C4B" w:rsidRPr="00D90E90" w:rsidRDefault="00774C4B" w:rsidP="00774C4B">
      <w:pPr>
        <w:pStyle w:val="Odstavekseznama"/>
        <w:numPr>
          <w:ilvl w:val="0"/>
          <w:numId w:val="11"/>
        </w:numPr>
        <w:rPr>
          <w:b/>
          <w:bCs/>
        </w:rPr>
      </w:pPr>
      <w:r w:rsidRPr="00D90E90">
        <w:rPr>
          <w:b/>
          <w:bCs/>
        </w:rPr>
        <w:t xml:space="preserve">PREGLED ELEKTRIČNE OPREME IN NADZORNIH SISTEMOV </w:t>
      </w:r>
    </w:p>
    <w:p w14:paraId="0F910941" w14:textId="77777777" w:rsidR="00774C4B" w:rsidRDefault="00774C4B" w:rsidP="00774C4B">
      <w:pPr>
        <w:pStyle w:val="Odstavekseznama"/>
        <w:numPr>
          <w:ilvl w:val="1"/>
          <w:numId w:val="11"/>
        </w:numPr>
      </w:pPr>
      <w:r>
        <w:t xml:space="preserve">SPLOŠNO </w:t>
      </w:r>
    </w:p>
    <w:p w14:paraId="4A1CBC88" w14:textId="77777777" w:rsidR="00774C4B" w:rsidRDefault="00774C4B" w:rsidP="00774C4B">
      <w:pPr>
        <w:pStyle w:val="Odstavekseznama"/>
        <w:numPr>
          <w:ilvl w:val="1"/>
          <w:numId w:val="11"/>
        </w:numPr>
      </w:pPr>
      <w:r>
        <w:t>STROJ MOTOR/GENERATOR S POMOŽNIMI SISTEMI</w:t>
      </w:r>
    </w:p>
    <w:p w14:paraId="4B7996E8" w14:textId="77777777" w:rsidR="00774C4B" w:rsidRDefault="00774C4B" w:rsidP="00774C4B">
      <w:pPr>
        <w:pStyle w:val="Odstavekseznama"/>
        <w:numPr>
          <w:ilvl w:val="1"/>
          <w:numId w:val="11"/>
        </w:numPr>
      </w:pPr>
      <w:r>
        <w:t xml:space="preserve">SN ELEKTRO OPREMA STROJA MOTOR/GENERATOR </w:t>
      </w:r>
    </w:p>
    <w:p w14:paraId="129F1288" w14:textId="77777777" w:rsidR="00774C4B" w:rsidRDefault="00774C4B" w:rsidP="00774C4B">
      <w:pPr>
        <w:pStyle w:val="Odstavekseznama"/>
        <w:numPr>
          <w:ilvl w:val="1"/>
          <w:numId w:val="11"/>
        </w:numPr>
      </w:pPr>
      <w:r>
        <w:t xml:space="preserve">BLOK TRANSFORMATOR </w:t>
      </w:r>
    </w:p>
    <w:p w14:paraId="7B96B37C" w14:textId="77777777" w:rsidR="00774C4B" w:rsidRDefault="00774C4B" w:rsidP="00774C4B">
      <w:pPr>
        <w:pStyle w:val="Odstavekseznama"/>
        <w:numPr>
          <w:ilvl w:val="1"/>
          <w:numId w:val="11"/>
        </w:numPr>
      </w:pPr>
      <w:r>
        <w:t xml:space="preserve">STIKALNA NAPRAVA 400 KV (GIS) </w:t>
      </w:r>
    </w:p>
    <w:p w14:paraId="5F709235" w14:textId="77777777" w:rsidR="00774C4B" w:rsidRDefault="00774C4B" w:rsidP="00774C4B">
      <w:pPr>
        <w:pStyle w:val="Odstavekseznama"/>
        <w:numPr>
          <w:ilvl w:val="1"/>
          <w:numId w:val="11"/>
        </w:numPr>
      </w:pPr>
      <w:r>
        <w:t xml:space="preserve">NADZORNI IN ZAŠČITNI SISTEMI </w:t>
      </w:r>
    </w:p>
    <w:p w14:paraId="7CA5E653" w14:textId="77777777" w:rsidR="00774C4B" w:rsidRDefault="00774C4B" w:rsidP="00774C4B">
      <w:pPr>
        <w:pStyle w:val="Odstavekseznama"/>
        <w:numPr>
          <w:ilvl w:val="1"/>
          <w:numId w:val="11"/>
        </w:numPr>
      </w:pPr>
      <w:r>
        <w:t>POMOŽNI NAPAJALNI SISTEMI ELEKTRARNE (SN, NN AC, NN DC, DEA)</w:t>
      </w:r>
    </w:p>
    <w:p w14:paraId="0381EDA6" w14:textId="77777777" w:rsidR="00774C4B" w:rsidRDefault="00774C4B" w:rsidP="00774C4B">
      <w:pPr>
        <w:pStyle w:val="Odstavekseznama"/>
        <w:numPr>
          <w:ilvl w:val="1"/>
          <w:numId w:val="11"/>
        </w:numPr>
      </w:pPr>
      <w:r>
        <w:t xml:space="preserve">POMOŽNI SISTEMI ELEKTRARNE </w:t>
      </w:r>
    </w:p>
    <w:p w14:paraId="2A86B792" w14:textId="77777777" w:rsidR="00774C4B" w:rsidRDefault="00774C4B" w:rsidP="00774C4B">
      <w:pPr>
        <w:pStyle w:val="Odstavekseznama"/>
        <w:numPr>
          <w:ilvl w:val="1"/>
          <w:numId w:val="11"/>
        </w:numPr>
      </w:pPr>
      <w:r>
        <w:t xml:space="preserve">GRADBENE INŠTALACIJE </w:t>
      </w:r>
    </w:p>
    <w:p w14:paraId="0D3D33B5" w14:textId="77777777" w:rsidR="00774C4B" w:rsidRPr="00176F7B" w:rsidRDefault="00774C4B" w:rsidP="00774C4B">
      <w:pPr>
        <w:pStyle w:val="Odstavekseznama"/>
        <w:numPr>
          <w:ilvl w:val="0"/>
          <w:numId w:val="11"/>
        </w:numPr>
        <w:rPr>
          <w:b/>
          <w:bCs/>
        </w:rPr>
      </w:pPr>
      <w:r w:rsidRPr="00D90E90">
        <w:rPr>
          <w:b/>
          <w:bCs/>
        </w:rPr>
        <w:t xml:space="preserve">PREGLED </w:t>
      </w:r>
      <w:r>
        <w:rPr>
          <w:b/>
          <w:bCs/>
        </w:rPr>
        <w:t xml:space="preserve">SISTEMOV KOMUNIKACIJ IN SISTEMOV </w:t>
      </w:r>
      <w:r w:rsidRPr="00D90E90">
        <w:rPr>
          <w:b/>
          <w:bCs/>
        </w:rPr>
        <w:t>NADZORA</w:t>
      </w:r>
    </w:p>
    <w:p w14:paraId="7FF56E28" w14:textId="77777777" w:rsidR="00774C4B" w:rsidRDefault="00774C4B" w:rsidP="00774C4B">
      <w:pPr>
        <w:pStyle w:val="Odstavekseznama"/>
        <w:numPr>
          <w:ilvl w:val="1"/>
          <w:numId w:val="11"/>
        </w:numPr>
      </w:pPr>
      <w:r>
        <w:t>SPLOŠNO</w:t>
      </w:r>
    </w:p>
    <w:p w14:paraId="058FF8B5" w14:textId="77777777" w:rsidR="00774C4B" w:rsidRDefault="00774C4B" w:rsidP="00774C4B">
      <w:pPr>
        <w:pStyle w:val="Odstavekseznama"/>
        <w:numPr>
          <w:ilvl w:val="1"/>
          <w:numId w:val="11"/>
        </w:numPr>
      </w:pPr>
      <w:r>
        <w:t xml:space="preserve">KOMUNIKACIJSKE POVEZAVE OBJEKTOV ČHE </w:t>
      </w:r>
    </w:p>
    <w:p w14:paraId="7F44FB1C" w14:textId="77777777" w:rsidR="00774C4B" w:rsidRDefault="00774C4B" w:rsidP="00774C4B">
      <w:pPr>
        <w:pStyle w:val="Odstavekseznama"/>
        <w:numPr>
          <w:ilvl w:val="1"/>
          <w:numId w:val="11"/>
        </w:numPr>
      </w:pPr>
      <w:r>
        <w:t>KONCEPT KOMUNIKACIJSKEGA SISTEMA</w:t>
      </w:r>
    </w:p>
    <w:p w14:paraId="14626CB1" w14:textId="77777777" w:rsidR="00774C4B" w:rsidRDefault="00774C4B" w:rsidP="00774C4B">
      <w:pPr>
        <w:pStyle w:val="Odstavekseznama"/>
        <w:numPr>
          <w:ilvl w:val="1"/>
          <w:numId w:val="11"/>
        </w:numPr>
      </w:pPr>
      <w:r>
        <w:t>KONCEPT REDUNDANCE KOMUNIKACIJ</w:t>
      </w:r>
    </w:p>
    <w:p w14:paraId="1EF07E2C" w14:textId="77777777" w:rsidR="00774C4B" w:rsidRDefault="00774C4B" w:rsidP="00774C4B">
      <w:pPr>
        <w:pStyle w:val="Odstavekseznama"/>
        <w:numPr>
          <w:ilvl w:val="1"/>
          <w:numId w:val="11"/>
        </w:numPr>
      </w:pPr>
      <w:r>
        <w:t>TEHNOLOŠKO PROCESNO OMREŽJE</w:t>
      </w:r>
    </w:p>
    <w:p w14:paraId="0B25167C" w14:textId="77777777" w:rsidR="00774C4B" w:rsidRDefault="00774C4B" w:rsidP="00774C4B">
      <w:pPr>
        <w:pStyle w:val="Odstavekseznama"/>
        <w:numPr>
          <w:ilvl w:val="1"/>
          <w:numId w:val="11"/>
        </w:numPr>
      </w:pPr>
      <w:r>
        <w:t>POSLOVNO OMREŽJE</w:t>
      </w:r>
    </w:p>
    <w:p w14:paraId="28DC44E0" w14:textId="77777777" w:rsidR="00774C4B" w:rsidRDefault="00774C4B" w:rsidP="00774C4B">
      <w:pPr>
        <w:pStyle w:val="Odstavekseznama"/>
        <w:numPr>
          <w:ilvl w:val="1"/>
          <w:numId w:val="11"/>
        </w:numPr>
      </w:pPr>
      <w:r>
        <w:t xml:space="preserve">TELEFONSKI SISTEM </w:t>
      </w:r>
    </w:p>
    <w:p w14:paraId="254B1733" w14:textId="77777777" w:rsidR="00774C4B" w:rsidRDefault="00774C4B" w:rsidP="00774C4B">
      <w:pPr>
        <w:pStyle w:val="Odstavekseznama"/>
        <w:numPr>
          <w:ilvl w:val="1"/>
          <w:numId w:val="11"/>
        </w:numPr>
      </w:pPr>
      <w:r>
        <w:t xml:space="preserve">ZUNANJA TELEFONSKA POVEZAVA </w:t>
      </w:r>
    </w:p>
    <w:p w14:paraId="597667C1" w14:textId="77777777" w:rsidR="00774C4B" w:rsidRDefault="00774C4B" w:rsidP="00774C4B">
      <w:pPr>
        <w:pStyle w:val="Odstavekseznama"/>
        <w:numPr>
          <w:ilvl w:val="1"/>
          <w:numId w:val="11"/>
        </w:numPr>
      </w:pPr>
      <w:r>
        <w:t xml:space="preserve">MOBILNE KOMUNIKACIJE </w:t>
      </w:r>
    </w:p>
    <w:p w14:paraId="2E7749FB" w14:textId="77777777" w:rsidR="00774C4B" w:rsidRDefault="00774C4B" w:rsidP="00774C4B">
      <w:pPr>
        <w:pStyle w:val="Odstavekseznama"/>
        <w:numPr>
          <w:ilvl w:val="1"/>
          <w:numId w:val="11"/>
        </w:numPr>
      </w:pPr>
      <w:r>
        <w:t xml:space="preserve">VIDEO IN VARNOSTNI NADZOR </w:t>
      </w:r>
    </w:p>
    <w:p w14:paraId="315DE71E" w14:textId="57D994AA" w:rsidR="00774C4B" w:rsidRDefault="00774C4B" w:rsidP="00774C4B">
      <w:pPr>
        <w:pStyle w:val="Odstavekseznama"/>
        <w:numPr>
          <w:ilvl w:val="1"/>
          <w:numId w:val="11"/>
        </w:numPr>
      </w:pPr>
      <w:r>
        <w:t>SEIZMIČNI MONITORING</w:t>
      </w:r>
    </w:p>
    <w:p w14:paraId="51291666" w14:textId="008DB959" w:rsidR="005B598D" w:rsidRPr="00E01EC0" w:rsidRDefault="005B598D" w:rsidP="00E01EC0">
      <w:pPr>
        <w:pStyle w:val="Odstavekseznama"/>
        <w:numPr>
          <w:ilvl w:val="0"/>
          <w:numId w:val="11"/>
        </w:numPr>
        <w:rPr>
          <w:b/>
          <w:bCs/>
        </w:rPr>
      </w:pPr>
      <w:r>
        <w:rPr>
          <w:b/>
          <w:bCs/>
        </w:rPr>
        <w:t>UGOTOVITVE, ZAKLJUČKI IN PREDLOGI</w:t>
      </w:r>
    </w:p>
    <w:p w14:paraId="50220582" w14:textId="77777777" w:rsidR="006322E9" w:rsidRDefault="006322E9" w:rsidP="00BE3ADE"/>
    <w:p w14:paraId="311D45D9" w14:textId="693E7162" w:rsidR="006959ED" w:rsidRDefault="006959ED" w:rsidP="00BE3ADE">
      <w:r>
        <w:t>Zgornje kazalo predsta</w:t>
      </w:r>
      <w:r w:rsidR="00CF1B65">
        <w:t>v</w:t>
      </w:r>
      <w:r>
        <w:t xml:space="preserve">lja samo predlog. Izvajalec lahko poročilo oblikuje po svoji dobri praksi. Podaja </w:t>
      </w:r>
      <w:r w:rsidR="00CF1B65">
        <w:t>pa kazalo informacijo o potrebi</w:t>
      </w:r>
      <w:r w:rsidR="00857DD3">
        <w:t>/zahtevi</w:t>
      </w:r>
      <w:r w:rsidR="00CF1B65">
        <w:t xml:space="preserve"> za celovito obravnavanje projekta in celovito obravnavanje koncepta. </w:t>
      </w:r>
    </w:p>
    <w:p w14:paraId="16F08751" w14:textId="77777777" w:rsidR="00857DD3" w:rsidRDefault="00857DD3" w:rsidP="00BE3ADE"/>
    <w:p w14:paraId="7C85CE9E" w14:textId="0269E5A2" w:rsidR="006322E9" w:rsidRPr="00060C65" w:rsidRDefault="006322E9" w:rsidP="006322E9">
      <w:pPr>
        <w:pStyle w:val="Naslov2"/>
      </w:pPr>
      <w:bookmarkStart w:id="14" w:name="_Toc169869573"/>
      <w:r>
        <w:t>Priprava</w:t>
      </w:r>
      <w:r w:rsidRPr="00060C65">
        <w:t xml:space="preserve"> </w:t>
      </w:r>
      <w:proofErr w:type="spellStart"/>
      <w:r w:rsidRPr="00A93953">
        <w:t>tenderske</w:t>
      </w:r>
      <w:proofErr w:type="spellEnd"/>
      <w:r w:rsidRPr="00A93953">
        <w:t xml:space="preserve"> dokumentacije LOT TGD</w:t>
      </w:r>
      <w:bookmarkEnd w:id="14"/>
    </w:p>
    <w:p w14:paraId="07FDF2E4" w14:textId="24119848" w:rsidR="006322E9" w:rsidRDefault="00D35D61" w:rsidP="00BE3ADE">
      <w:r>
        <w:t xml:space="preserve">Za projekt ČHE Kozjak je predvidena izgradnja </w:t>
      </w:r>
      <w:r w:rsidR="00204D3E">
        <w:t>oz. izbor izvajalcev po več lotih in sicer najmanj sledeči loti:</w:t>
      </w:r>
    </w:p>
    <w:p w14:paraId="2B571F12" w14:textId="13A7F8C9" w:rsidR="00204D3E" w:rsidRDefault="00204D3E" w:rsidP="00204D3E">
      <w:pPr>
        <w:pStyle w:val="Odstavekseznama"/>
        <w:numPr>
          <w:ilvl w:val="0"/>
          <w:numId w:val="34"/>
        </w:numPr>
      </w:pPr>
      <w:r>
        <w:t>LOT TGD</w:t>
      </w:r>
      <w:r w:rsidR="00160015">
        <w:tab/>
        <w:t>turbina, generator, mostni žerjav</w:t>
      </w:r>
      <w:r w:rsidR="005B598D">
        <w:t>, MIV, pomožni sistemi,…</w:t>
      </w:r>
    </w:p>
    <w:p w14:paraId="291891F2" w14:textId="1F3E1820" w:rsidR="00204D3E" w:rsidRDefault="00204D3E" w:rsidP="00204D3E">
      <w:pPr>
        <w:pStyle w:val="Odstavekseznama"/>
        <w:numPr>
          <w:ilvl w:val="0"/>
          <w:numId w:val="34"/>
        </w:numPr>
      </w:pPr>
      <w:r>
        <w:t>LOT A</w:t>
      </w:r>
      <w:r w:rsidR="00160015">
        <w:tab/>
        <w:t xml:space="preserve">gradbeni lot, možnost razbitja npr. na zemeljska dela </w:t>
      </w:r>
      <w:r w:rsidR="00A21301">
        <w:t>na</w:t>
      </w:r>
      <w:r w:rsidR="00160015">
        <w:t xml:space="preserve"> aku</w:t>
      </w:r>
      <w:r w:rsidR="007113AC">
        <w:t>mulacijskem</w:t>
      </w:r>
      <w:r w:rsidR="00160015">
        <w:t xml:space="preserve"> bazenu in podzemna dela</w:t>
      </w:r>
    </w:p>
    <w:p w14:paraId="637BBAC0" w14:textId="34A36123" w:rsidR="00204D3E" w:rsidRDefault="00204D3E" w:rsidP="00204D3E">
      <w:pPr>
        <w:pStyle w:val="Odstavekseznama"/>
        <w:numPr>
          <w:ilvl w:val="0"/>
          <w:numId w:val="34"/>
        </w:numPr>
      </w:pPr>
      <w:r>
        <w:t>LOT H</w:t>
      </w:r>
      <w:r w:rsidR="00160015">
        <w:tab/>
        <w:t>hidromehanska oprema</w:t>
      </w:r>
      <w:r w:rsidR="005B598D">
        <w:t xml:space="preserve"> in tlačni cevovod</w:t>
      </w:r>
    </w:p>
    <w:p w14:paraId="3E78CFD6" w14:textId="72458437" w:rsidR="00204D3E" w:rsidRDefault="00204D3E" w:rsidP="00204D3E">
      <w:pPr>
        <w:pStyle w:val="Odstavekseznama"/>
        <w:numPr>
          <w:ilvl w:val="0"/>
          <w:numId w:val="34"/>
        </w:numPr>
      </w:pPr>
      <w:r>
        <w:t>LOT S</w:t>
      </w:r>
      <w:r w:rsidR="00160015">
        <w:tab/>
        <w:t xml:space="preserve">stikališče </w:t>
      </w:r>
    </w:p>
    <w:p w14:paraId="341D2E21" w14:textId="154A4146" w:rsidR="00204D3E" w:rsidRDefault="00204D3E" w:rsidP="00204D3E">
      <w:pPr>
        <w:pStyle w:val="Odstavekseznama"/>
        <w:numPr>
          <w:ilvl w:val="0"/>
          <w:numId w:val="34"/>
        </w:numPr>
      </w:pPr>
      <w:r>
        <w:t>LOT E</w:t>
      </w:r>
      <w:r w:rsidR="00160015">
        <w:t>O</w:t>
      </w:r>
      <w:r w:rsidR="00160015">
        <w:tab/>
        <w:t>elektro oprema</w:t>
      </w:r>
    </w:p>
    <w:p w14:paraId="7D547964" w14:textId="21943C57" w:rsidR="00160015" w:rsidRDefault="00160015" w:rsidP="00204D3E">
      <w:pPr>
        <w:pStyle w:val="Odstavekseznama"/>
        <w:numPr>
          <w:ilvl w:val="0"/>
          <w:numId w:val="34"/>
        </w:numPr>
      </w:pPr>
      <w:r>
        <w:lastRenderedPageBreak/>
        <w:t>LOT T</w:t>
      </w:r>
      <w:r>
        <w:tab/>
        <w:t>transformator(ji)</w:t>
      </w:r>
    </w:p>
    <w:p w14:paraId="5E39C196" w14:textId="140F8FED" w:rsidR="00160015" w:rsidRDefault="00160015" w:rsidP="00204D3E">
      <w:pPr>
        <w:pStyle w:val="Odstavekseznama"/>
        <w:numPr>
          <w:ilvl w:val="0"/>
          <w:numId w:val="34"/>
        </w:numPr>
      </w:pPr>
      <w:r>
        <w:t>LOT C</w:t>
      </w:r>
      <w:r>
        <w:tab/>
        <w:t>ceste</w:t>
      </w:r>
    </w:p>
    <w:p w14:paraId="5BD0BBC5" w14:textId="3FE49A61" w:rsidR="00160015" w:rsidRDefault="00160015" w:rsidP="00204D3E">
      <w:pPr>
        <w:pStyle w:val="Odstavekseznama"/>
        <w:numPr>
          <w:ilvl w:val="0"/>
          <w:numId w:val="34"/>
        </w:numPr>
      </w:pPr>
      <w:r>
        <w:t>LOT DV</w:t>
      </w:r>
      <w:r>
        <w:tab/>
        <w:t>daljnovod, investitor ELES – sistemski operater</w:t>
      </w:r>
    </w:p>
    <w:p w14:paraId="1FEEDBB2" w14:textId="455E2BC3" w:rsidR="0062078D" w:rsidRDefault="0062078D" w:rsidP="00204D3E">
      <w:pPr>
        <w:pStyle w:val="Odstavekseznama"/>
        <w:numPr>
          <w:ilvl w:val="0"/>
          <w:numId w:val="34"/>
        </w:numPr>
      </w:pPr>
      <w:r>
        <w:t>……</w:t>
      </w:r>
    </w:p>
    <w:p w14:paraId="4A73CA41" w14:textId="77777777" w:rsidR="0062078D" w:rsidRDefault="0062078D" w:rsidP="0062078D"/>
    <w:p w14:paraId="58153A66" w14:textId="77777777" w:rsidR="00584409" w:rsidRDefault="0062078D" w:rsidP="0062078D">
      <w:r>
        <w:t>Pr</w:t>
      </w:r>
      <w:r w:rsidR="00CA068D">
        <w:t>edmet te PN je samo lot TGD. Po izkušnjah in dobri praksi naročnika je običajna sestava LOT-a TGD</w:t>
      </w:r>
      <w:r w:rsidR="00C154E8">
        <w:t xml:space="preserve"> v več knjigah, kot je to prikazano spodaj</w:t>
      </w:r>
      <w:r w:rsidR="00584409">
        <w:t xml:space="preserve">: </w:t>
      </w:r>
      <w:r w:rsidR="00C154E8">
        <w:t xml:space="preserve"> </w:t>
      </w:r>
    </w:p>
    <w:p w14:paraId="3AF3123F" w14:textId="51050909" w:rsidR="00584409" w:rsidRDefault="00584409" w:rsidP="0062078D">
      <w:r>
        <w:t xml:space="preserve">Knjiga 1: </w:t>
      </w:r>
      <w:r w:rsidR="00BF3320">
        <w:tab/>
        <w:t>S</w:t>
      </w:r>
      <w:r>
        <w:t>plošni del razpisne dokumentacije</w:t>
      </w:r>
    </w:p>
    <w:p w14:paraId="5AC7861B" w14:textId="49387F87" w:rsidR="00584409" w:rsidRDefault="00584409" w:rsidP="0062078D">
      <w:r>
        <w:t xml:space="preserve">Knjiga 2A: </w:t>
      </w:r>
      <w:r w:rsidR="00BF3320">
        <w:tab/>
      </w:r>
      <w:r>
        <w:t>Liste cen</w:t>
      </w:r>
    </w:p>
    <w:p w14:paraId="69D9CA37" w14:textId="6C63671E" w:rsidR="00584409" w:rsidRDefault="00584409" w:rsidP="0062078D">
      <w:r>
        <w:t>Knjiga 2B:</w:t>
      </w:r>
      <w:r>
        <w:tab/>
      </w:r>
      <w:r w:rsidR="00A547CE">
        <w:t>Liste tehničnih podatkov</w:t>
      </w:r>
    </w:p>
    <w:p w14:paraId="5C8B3994" w14:textId="769D55BD" w:rsidR="00A547CE" w:rsidRDefault="00A547CE" w:rsidP="0062078D">
      <w:r>
        <w:t xml:space="preserve">Knjiga 3: </w:t>
      </w:r>
      <w:r>
        <w:tab/>
        <w:t>Splošne tehnične zahteve in specifikacije</w:t>
      </w:r>
    </w:p>
    <w:p w14:paraId="5109E6FF" w14:textId="4327D7B6" w:rsidR="00A547CE" w:rsidRDefault="00A547CE" w:rsidP="0062078D">
      <w:r>
        <w:t>Knjiga 4:</w:t>
      </w:r>
      <w:r>
        <w:tab/>
      </w:r>
      <w:r w:rsidR="00BF3320">
        <w:t>Posebne tehnične zahteve</w:t>
      </w:r>
    </w:p>
    <w:p w14:paraId="788A2FE2" w14:textId="533E5BB3" w:rsidR="00BF3320" w:rsidRDefault="00BF3320" w:rsidP="0062078D">
      <w:r>
        <w:t>Knjiga 5:</w:t>
      </w:r>
      <w:r>
        <w:tab/>
        <w:t>Risbe</w:t>
      </w:r>
    </w:p>
    <w:p w14:paraId="692A9A3A" w14:textId="77777777" w:rsidR="00584409" w:rsidRDefault="00584409" w:rsidP="0062078D"/>
    <w:p w14:paraId="51F67A08" w14:textId="77DC6D79" w:rsidR="00BF3320" w:rsidRDefault="00BE6261" w:rsidP="0062078D">
      <w:r>
        <w:t>Razen knjige 1 in 5 s</w:t>
      </w:r>
      <w:r w:rsidR="004C59CB">
        <w:t>o</w:t>
      </w:r>
      <w:r>
        <w:t xml:space="preserve"> v ostalih</w:t>
      </w:r>
      <w:r w:rsidR="004C59CB">
        <w:t xml:space="preserve"> knjigah</w:t>
      </w:r>
      <w:r>
        <w:t xml:space="preserve"> predvideno ločeno obravnavana področja turbine, generatorja in </w:t>
      </w:r>
      <w:r w:rsidR="00530FC0">
        <w:t xml:space="preserve">mostnega žerjava. </w:t>
      </w:r>
    </w:p>
    <w:p w14:paraId="0D29229C" w14:textId="14400599" w:rsidR="00A1601A" w:rsidRDefault="00A1601A" w:rsidP="00A1601A">
      <w:r>
        <w:t xml:space="preserve">Podrobnejša struktura </w:t>
      </w:r>
      <w:proofErr w:type="spellStart"/>
      <w:r>
        <w:t>tenderske</w:t>
      </w:r>
      <w:proofErr w:type="spellEnd"/>
      <w:r>
        <w:t xml:space="preserve"> dokumentacije je kot vzorec prikazana v prilogi te PN in se na podlagi predloga in uskladitve s konzultantom lahko spremeni</w:t>
      </w:r>
      <w:r w:rsidR="00C3001E">
        <w:t>/</w:t>
      </w:r>
      <w:r>
        <w:t xml:space="preserve">dopolni upoštevajoč tudi ECI postopek. Vsebina je prikazana izključno z namenom, da je razumljiv pričakovan nivo obdelave, obseg in kvaliteta priprave </w:t>
      </w:r>
      <w:proofErr w:type="spellStart"/>
      <w:r>
        <w:t>tenderske</w:t>
      </w:r>
      <w:proofErr w:type="spellEnd"/>
      <w:r>
        <w:t xml:space="preserve"> dokumentacije. </w:t>
      </w:r>
    </w:p>
    <w:p w14:paraId="7E217556" w14:textId="77777777" w:rsidR="00A1601A" w:rsidRDefault="00A1601A" w:rsidP="00A1601A">
      <w:r>
        <w:t xml:space="preserve">Tukaj je potrebno posebej naglasiti, da je zahtevana fleksibilnost opreme. Končno rešitev ali se bo to zagotavljalo s </w:t>
      </w:r>
      <w:proofErr w:type="spellStart"/>
      <w:r>
        <w:t>sinhronskim</w:t>
      </w:r>
      <w:proofErr w:type="spellEnd"/>
      <w:r>
        <w:t xml:space="preserve"> strojem (CFSM) ali asinhronskim strojem (DFIM) pa je ravno predmet postopka ECI – glej točko 3.3.</w:t>
      </w:r>
    </w:p>
    <w:p w14:paraId="3ECDE9E2" w14:textId="34183916" w:rsidR="00D32EE4" w:rsidRDefault="00D32EE4" w:rsidP="0062078D">
      <w:r>
        <w:t>Za LOT TGD s</w:t>
      </w:r>
      <w:r w:rsidR="00A1601A">
        <w:t>o okvirno</w:t>
      </w:r>
      <w:r>
        <w:t xml:space="preserve"> predvidene sledeče </w:t>
      </w:r>
      <w:r w:rsidR="00E61128">
        <w:t>meje dobave: komplet turbina</w:t>
      </w:r>
      <w:r w:rsidR="00DD5AD6">
        <w:t xml:space="preserve"> (z regulatorjem)</w:t>
      </w:r>
      <w:r w:rsidR="00E61128">
        <w:t xml:space="preserve"> in generator</w:t>
      </w:r>
      <w:r w:rsidR="00DD5AD6">
        <w:t xml:space="preserve"> (z vzbuj</w:t>
      </w:r>
      <w:r w:rsidR="009D32F3">
        <w:t>anjem)</w:t>
      </w:r>
      <w:r w:rsidR="00E61128">
        <w:t>, v primeru tehnologije CFSM (</w:t>
      </w:r>
      <w:proofErr w:type="spellStart"/>
      <w:r w:rsidR="00E61128">
        <w:t>sinhronskega</w:t>
      </w:r>
      <w:proofErr w:type="spellEnd"/>
      <w:r w:rsidR="00E61128">
        <w:t xml:space="preserve"> stroja s polnim </w:t>
      </w:r>
      <w:r w:rsidR="00095E8C">
        <w:t>konverterjem</w:t>
      </w:r>
      <w:r w:rsidR="00E61128">
        <w:t xml:space="preserve"> je le-ta tudi vključen v obseg dobave), mostni žerjav v strojnici, </w:t>
      </w:r>
      <w:r w:rsidR="00A1601A">
        <w:t xml:space="preserve">MIV, </w:t>
      </w:r>
      <w:r w:rsidR="00DD5AD6">
        <w:t xml:space="preserve">vsi pripadajoči pomožni sistemi </w:t>
      </w:r>
      <w:r w:rsidR="009D32F3">
        <w:t>(drenaža tur</w:t>
      </w:r>
      <w:r w:rsidR="00331DE8">
        <w:t>b</w:t>
      </w:r>
      <w:r w:rsidR="009D32F3">
        <w:t xml:space="preserve">inskega pokrova, pretočnih traktov, </w:t>
      </w:r>
      <w:r w:rsidR="00331DE8">
        <w:t xml:space="preserve">hladilni sitem olja, odvod oljnih par, </w:t>
      </w:r>
      <w:r w:rsidR="0099144F">
        <w:t xml:space="preserve">tlačne posode, komprimiran zrak…) komplet </w:t>
      </w:r>
      <w:r w:rsidR="00A1601A">
        <w:t>vodenje in zaščita agregata, električne omare napajanja opreme agregata</w:t>
      </w:r>
      <w:r w:rsidR="00B0487F">
        <w:t xml:space="preserve">, </w:t>
      </w:r>
      <w:proofErr w:type="spellStart"/>
      <w:r w:rsidR="00B0487F">
        <w:t>senzorik</w:t>
      </w:r>
      <w:r w:rsidR="00A1601A">
        <w:t>o</w:t>
      </w:r>
      <w:proofErr w:type="spellEnd"/>
      <w:r w:rsidR="00A1601A">
        <w:t xml:space="preserve">, meritve, ventile, aktuatorje, pogone </w:t>
      </w:r>
      <w:r w:rsidR="00155F06">
        <w:t xml:space="preserve"> </w:t>
      </w:r>
      <w:r w:rsidR="00B0487F">
        <w:t xml:space="preserve">in </w:t>
      </w:r>
      <w:proofErr w:type="spellStart"/>
      <w:r w:rsidR="00B0487F">
        <w:t>kabliranje</w:t>
      </w:r>
      <w:proofErr w:type="spellEnd"/>
      <w:r w:rsidR="00B0487F">
        <w:t xml:space="preserve"> </w:t>
      </w:r>
      <w:r w:rsidR="00A1601A">
        <w:t>energetskih, signalnih, krmilnih in komunikacijskih povezav</w:t>
      </w:r>
      <w:r w:rsidR="00281647">
        <w:t>, vse skupaj z montažo in spuščanjem v pogon.</w:t>
      </w:r>
      <w:r w:rsidR="00A1601A">
        <w:t xml:space="preserve"> </w:t>
      </w:r>
    </w:p>
    <w:p w14:paraId="487342D8" w14:textId="77777777" w:rsidR="00A0013C" w:rsidRDefault="00A0013C" w:rsidP="0062078D"/>
    <w:p w14:paraId="45956FB9" w14:textId="63573648" w:rsidR="007D2C0D" w:rsidRDefault="00083971" w:rsidP="0062078D">
      <w:r>
        <w:t>Sestavni del knjige 1</w:t>
      </w:r>
      <w:r w:rsidR="00D16A3F">
        <w:t xml:space="preserve">, ki jo v osnovi pripravlja </w:t>
      </w:r>
      <w:r w:rsidR="00672E33">
        <w:t>naročnik</w:t>
      </w:r>
      <w:r w:rsidR="003D5D85">
        <w:t>,</w:t>
      </w:r>
      <w:r>
        <w:t xml:space="preserve"> je tudi predlog – osnutek pogodbe</w:t>
      </w:r>
      <w:r w:rsidR="00A1601A">
        <w:t xml:space="preserve"> z dobaviteljem opreme</w:t>
      </w:r>
      <w:r>
        <w:t xml:space="preserve">. LOT TGD je predviden z uporabo </w:t>
      </w:r>
      <w:r w:rsidR="00A1601A">
        <w:t xml:space="preserve">načel </w:t>
      </w:r>
      <w:r>
        <w:t>rumene FIDIC knjige</w:t>
      </w:r>
      <w:r w:rsidR="00DF477C">
        <w:t>. Konzultant mora pri splošnem delu</w:t>
      </w:r>
      <w:r w:rsidR="000F46AC">
        <w:t xml:space="preserve"> razpisne </w:t>
      </w:r>
      <w:r w:rsidR="000403AB">
        <w:t>dokum</w:t>
      </w:r>
      <w:r w:rsidR="00C60557">
        <w:t>entacije</w:t>
      </w:r>
      <w:r w:rsidR="00DF477C">
        <w:t xml:space="preserve"> (torej knjigi 1) sodelovati </w:t>
      </w:r>
      <w:r w:rsidR="009A59BC">
        <w:t xml:space="preserve">predvsem pri sestavi pogodbe, </w:t>
      </w:r>
      <w:r w:rsidR="00DF477C">
        <w:t xml:space="preserve">že zaradi </w:t>
      </w:r>
      <w:r w:rsidR="003B5AC3">
        <w:t xml:space="preserve">usklajenosti s predvidenim postopkom ECI. </w:t>
      </w:r>
      <w:r w:rsidR="009A59BC">
        <w:t>Sam postopek nabave bo potekal v skladu s slovensko zakonodajo iz področja javnega naročanja.</w:t>
      </w:r>
      <w:r w:rsidR="00C64AE8">
        <w:t xml:space="preserve"> M</w:t>
      </w:r>
      <w:r w:rsidR="003B5AC3">
        <w:t xml:space="preserve">ožne so spremembe predvsem zaradi sodelovanja na razpisih </w:t>
      </w:r>
      <w:r w:rsidR="008047FF">
        <w:t xml:space="preserve">za sofinanciranje (nepovratna sredstva) </w:t>
      </w:r>
      <w:r w:rsidR="003B5AC3">
        <w:t xml:space="preserve">ali </w:t>
      </w:r>
      <w:r w:rsidR="00264813">
        <w:t>finančne konstrukcije s pomočjo bančnih posojil.</w:t>
      </w:r>
    </w:p>
    <w:p w14:paraId="620B1080" w14:textId="00EFFD22" w:rsidR="00492ED3" w:rsidRDefault="00492ED3" w:rsidP="00BE3ADE"/>
    <w:p w14:paraId="10DEBE9D" w14:textId="6F8703F8" w:rsidR="00492ED3" w:rsidRPr="00060C65" w:rsidRDefault="00492ED3" w:rsidP="00492ED3">
      <w:pPr>
        <w:pStyle w:val="Naslov2"/>
      </w:pPr>
      <w:bookmarkStart w:id="15" w:name="_Toc169869574"/>
      <w:proofErr w:type="spellStart"/>
      <w:r>
        <w:t>K</w:t>
      </w:r>
      <w:r w:rsidRPr="00A93953">
        <w:t>onzultantske</w:t>
      </w:r>
      <w:proofErr w:type="spellEnd"/>
      <w:r w:rsidRPr="00A93953">
        <w:t xml:space="preserve"> storitve v fazi razpisa</w:t>
      </w:r>
      <w:bookmarkEnd w:id="15"/>
    </w:p>
    <w:p w14:paraId="46824CA4" w14:textId="5D4FBBAF" w:rsidR="006B0203" w:rsidRDefault="00654270" w:rsidP="00BE3ADE">
      <w:r>
        <w:t xml:space="preserve">Zaradi specifičnosti projekta naročnik ocenjuje, da bo potrebno </w:t>
      </w:r>
      <w:r w:rsidR="00087066">
        <w:t>za dobavo ključne op</w:t>
      </w:r>
      <w:r w:rsidR="00A1601A">
        <w:t>reme</w:t>
      </w:r>
      <w:r w:rsidR="00087066">
        <w:t xml:space="preserve"> (turbina/generator) </w:t>
      </w:r>
      <w:r>
        <w:t xml:space="preserve">v razpisni fazi pritegniti zanimanje več ponudnikov s ti. postopkom </w:t>
      </w:r>
      <w:proofErr w:type="spellStart"/>
      <w:r>
        <w:t>Early</w:t>
      </w:r>
      <w:proofErr w:type="spellEnd"/>
      <w:r>
        <w:t xml:space="preserve"> </w:t>
      </w:r>
      <w:proofErr w:type="spellStart"/>
      <w:r>
        <w:t>Contractor</w:t>
      </w:r>
      <w:proofErr w:type="spellEnd"/>
      <w:r>
        <w:t xml:space="preserve"> </w:t>
      </w:r>
      <w:proofErr w:type="spellStart"/>
      <w:r>
        <w:t>Involvment</w:t>
      </w:r>
      <w:proofErr w:type="spellEnd"/>
      <w:r>
        <w:t xml:space="preserve"> (ECI)</w:t>
      </w:r>
      <w:r w:rsidR="00765255">
        <w:t>.</w:t>
      </w:r>
      <w:r>
        <w:t xml:space="preserve"> </w:t>
      </w:r>
      <w:r w:rsidR="0061656F">
        <w:t>Koraki in postopki izvedbe razpisa bodo usklajeni z izbranim konzultantom</w:t>
      </w:r>
      <w:r w:rsidR="004B3B40">
        <w:t xml:space="preserve">, ki bo naročnika spremljal vse do končnega izbora in podpisa pogodbe z izbranim dobaviteljem po lotu TGD. </w:t>
      </w:r>
      <w:r w:rsidR="00DB2841">
        <w:lastRenderedPageBreak/>
        <w:t xml:space="preserve">Osnovni namen </w:t>
      </w:r>
      <w:r w:rsidR="008D33C5">
        <w:t xml:space="preserve">celotnega postopka ECI je za projekt pridobiti </w:t>
      </w:r>
      <w:r w:rsidR="004E787C">
        <w:t xml:space="preserve">optimalno tehnično rešitev v sodelovanju s ponudniki.  </w:t>
      </w:r>
      <w:r w:rsidR="00510A78">
        <w:t xml:space="preserve">Končni cilj je v nabavnem postopku zagotoviti </w:t>
      </w:r>
      <w:r w:rsidR="00A1601A">
        <w:t xml:space="preserve">zgodnje sodelovanje dobavitelja opreme in projektanta ter pridobiti </w:t>
      </w:r>
      <w:r w:rsidR="009460A5">
        <w:t xml:space="preserve">3 konkurenčne ponudbe za izvedbo del oz. dobavo ključne opreme. </w:t>
      </w:r>
      <w:r w:rsidR="004266FC">
        <w:t xml:space="preserve">Te </w:t>
      </w:r>
      <w:r w:rsidR="00751646">
        <w:t>storitve</w:t>
      </w:r>
      <w:r w:rsidR="004266FC">
        <w:t xml:space="preserve"> se neposredno povezane s točko 3.2., kjer bo s </w:t>
      </w:r>
      <w:proofErr w:type="spellStart"/>
      <w:r w:rsidR="004266FC">
        <w:t>tendersko</w:t>
      </w:r>
      <w:proofErr w:type="spellEnd"/>
      <w:r w:rsidR="004266FC">
        <w:t xml:space="preserve"> dokumentacijo predpisan postopek</w:t>
      </w:r>
      <w:r w:rsidR="00751646">
        <w:t xml:space="preserve">, pričakuje pa se 2-fazno ocenjevanje ponudb. </w:t>
      </w:r>
    </w:p>
    <w:p w14:paraId="388BB480" w14:textId="225B052B" w:rsidR="00316C03" w:rsidRDefault="00751646" w:rsidP="00BE3ADE">
      <w:r>
        <w:t>V prvi fazi bo definiran postop</w:t>
      </w:r>
      <w:r w:rsidR="00941195">
        <w:t>e</w:t>
      </w:r>
      <w:r>
        <w:t xml:space="preserve">k, kjer bo </w:t>
      </w:r>
      <w:r w:rsidR="001543BF">
        <w:t xml:space="preserve">predvidoma preverjena </w:t>
      </w:r>
      <w:r w:rsidR="003A1A40">
        <w:t xml:space="preserve">ustrezna </w:t>
      </w:r>
      <w:r w:rsidR="001543BF">
        <w:t>usposobljenost ponudnikov</w:t>
      </w:r>
      <w:r w:rsidR="003A1A40">
        <w:t xml:space="preserve"> in </w:t>
      </w:r>
      <w:r>
        <w:t xml:space="preserve">ponudniki </w:t>
      </w:r>
      <w:r w:rsidR="003A1A40">
        <w:t xml:space="preserve">bodo </w:t>
      </w:r>
      <w:r>
        <w:t xml:space="preserve">preverili </w:t>
      </w:r>
      <w:r w:rsidR="00D4520F">
        <w:t xml:space="preserve">zmožnost </w:t>
      </w:r>
      <w:r w:rsidR="00C90604">
        <w:t>dobav</w:t>
      </w:r>
      <w:r w:rsidR="00D4520F">
        <w:t xml:space="preserve"> ustrezne opreme preko </w:t>
      </w:r>
      <w:r w:rsidR="00C90604">
        <w:t>detajlnejše</w:t>
      </w:r>
      <w:r w:rsidR="00D4520F">
        <w:t xml:space="preserve"> analize vhodnih podatkov</w:t>
      </w:r>
      <w:r w:rsidR="00DA02C5">
        <w:t>.</w:t>
      </w:r>
      <w:r w:rsidR="00D4520F">
        <w:t xml:space="preserve"> </w:t>
      </w:r>
      <w:r w:rsidR="00316C03">
        <w:t xml:space="preserve">Naročnik predvideva za to fazo tudi </w:t>
      </w:r>
      <w:r w:rsidR="003E6D54">
        <w:t xml:space="preserve"> delno nadomestilo stroškov</w:t>
      </w:r>
      <w:r w:rsidR="00316C03">
        <w:t xml:space="preserve"> za </w:t>
      </w:r>
      <w:r w:rsidR="00CB3DC9">
        <w:t xml:space="preserve">usposobljene ponudnike, ki bodo </w:t>
      </w:r>
      <w:r w:rsidR="002E3640">
        <w:t>sodelovali v postopku preveritve možnosti dobav in ponujanja ustrezne tehnolo</w:t>
      </w:r>
      <w:r w:rsidR="00962BA9">
        <w:t>ške rešitve.</w:t>
      </w:r>
    </w:p>
    <w:p w14:paraId="4E469DF0" w14:textId="3E97A36C" w:rsidR="00492ED3" w:rsidRDefault="00DA02C5" w:rsidP="00BE3ADE">
      <w:r>
        <w:t>V</w:t>
      </w:r>
      <w:r w:rsidR="00D4520F">
        <w:t xml:space="preserve"> 2 fazi, v katero je cilj pripeljati 3 ponudnike</w:t>
      </w:r>
      <w:r w:rsidR="003E6D54">
        <w:t>,</w:t>
      </w:r>
      <w:r w:rsidR="00D4520F">
        <w:t xml:space="preserve"> pa se </w:t>
      </w:r>
      <w:r w:rsidR="00C90604">
        <w:t xml:space="preserve">izbira ekonomsko najugodnejša ponudba. </w:t>
      </w:r>
    </w:p>
    <w:p w14:paraId="5163F0A6" w14:textId="16D3505E" w:rsidR="00962BA9" w:rsidRDefault="0069232E" w:rsidP="00BE3ADE">
      <w:r>
        <w:t xml:space="preserve">Za obe fazi bo konzultant skupaj z naročnikom in inženirjem pripravil ustrezen </w:t>
      </w:r>
      <w:r w:rsidR="007318B8">
        <w:t xml:space="preserve">postopek izbora dobavitelja, </w:t>
      </w:r>
      <w:r w:rsidR="00EB05F9">
        <w:t xml:space="preserve">kjer bodo natančno definirani pogoji za usposobljenost, </w:t>
      </w:r>
      <w:proofErr w:type="spellStart"/>
      <w:r w:rsidR="00EB05F9">
        <w:t>evalvacijski</w:t>
      </w:r>
      <w:proofErr w:type="spellEnd"/>
      <w:r w:rsidR="00EB05F9">
        <w:t xml:space="preserve"> kriteriji za </w:t>
      </w:r>
      <w:r w:rsidR="003F29D2">
        <w:t xml:space="preserve">podane tehnične rešitve ter tudi </w:t>
      </w:r>
      <w:r w:rsidR="00C05D66">
        <w:t>kriteriji za končni izbor ekonomsko najugodnejše ponudbe.</w:t>
      </w:r>
    </w:p>
    <w:p w14:paraId="7DA73856" w14:textId="77777777" w:rsidR="00C05D66" w:rsidRDefault="00C05D66" w:rsidP="00BE3ADE"/>
    <w:p w14:paraId="28468029" w14:textId="40BDEE18" w:rsidR="00C90604" w:rsidRDefault="00C90604" w:rsidP="00BE3ADE">
      <w:r>
        <w:t xml:space="preserve">Obseg teh del je ocenjen preko števila ur in je razviden iz priložene liste cen. </w:t>
      </w:r>
    </w:p>
    <w:p w14:paraId="7BB5F2E0" w14:textId="0047E0B0" w:rsidR="00C90604" w:rsidRDefault="00C90604" w:rsidP="00BE3ADE">
      <w:r>
        <w:t xml:space="preserve">Izvajalec </w:t>
      </w:r>
      <w:r w:rsidR="0023211A">
        <w:t xml:space="preserve">po tej projektni nalogi s svojimi </w:t>
      </w:r>
      <w:proofErr w:type="spellStart"/>
      <w:r w:rsidR="0023211A">
        <w:t>konzultantskimi</w:t>
      </w:r>
      <w:proofErr w:type="spellEnd"/>
      <w:r w:rsidR="0023211A">
        <w:t xml:space="preserve"> storitvami spremlja naročnika vse do podpisa pogodbe z izbranim dobaviteljem opreme po lotu TGD.</w:t>
      </w:r>
    </w:p>
    <w:p w14:paraId="003339DC" w14:textId="77777777" w:rsidR="00492ED3" w:rsidRDefault="00492ED3" w:rsidP="00BE3ADE"/>
    <w:p w14:paraId="437C1430" w14:textId="18E21771" w:rsidR="006C0AFC" w:rsidRDefault="006C0AFC" w:rsidP="00BE3ADE">
      <w:r>
        <w:t>Ponudnik mora že v fazi</w:t>
      </w:r>
      <w:r w:rsidR="00A1601A">
        <w:t xml:space="preserve"> ponudbe</w:t>
      </w:r>
      <w:r>
        <w:t xml:space="preserve"> </w:t>
      </w:r>
      <w:r w:rsidR="00482AA1">
        <w:t>podati osnovno idejo izvedbe razpisnega postopka po metodi ECI</w:t>
      </w:r>
      <w:r w:rsidR="00A175EE">
        <w:t xml:space="preserve">. V tem dokumentu mora </w:t>
      </w:r>
      <w:r w:rsidR="00304E0E">
        <w:t xml:space="preserve">na grobo </w:t>
      </w:r>
      <w:r w:rsidR="00A175EE">
        <w:t>pojasniti, kak</w:t>
      </w:r>
      <w:r w:rsidR="0054330B">
        <w:t>šen pristop predlaga</w:t>
      </w:r>
      <w:r w:rsidR="00304E0E">
        <w:t xml:space="preserve">, kakšne </w:t>
      </w:r>
      <w:proofErr w:type="spellStart"/>
      <w:r w:rsidR="00304E0E">
        <w:t>evaluacijske</w:t>
      </w:r>
      <w:proofErr w:type="spellEnd"/>
      <w:r w:rsidR="00304E0E">
        <w:t xml:space="preserve"> kriterije predlaga za posamezno fazo, na kak način bi dosegli motivacijo </w:t>
      </w:r>
      <w:r w:rsidR="00BF5512">
        <w:t>potencialnih ponudnikov za sodelovanje na razpisnem postopku.</w:t>
      </w:r>
      <w:r w:rsidR="00304E0E">
        <w:t xml:space="preserve"> </w:t>
      </w:r>
    </w:p>
    <w:p w14:paraId="3A3B07EC" w14:textId="274F4B25" w:rsidR="00492ED3" w:rsidRPr="00060C65" w:rsidRDefault="00492ED3" w:rsidP="00492ED3">
      <w:pPr>
        <w:pStyle w:val="Naslov2"/>
      </w:pPr>
      <w:bookmarkStart w:id="16" w:name="_Toc169869575"/>
      <w:r>
        <w:t>Priprava</w:t>
      </w:r>
      <w:r w:rsidR="00C06400" w:rsidRPr="00A93953">
        <w:t>/pregled predloga za CDE in BIM</w:t>
      </w:r>
      <w:bookmarkEnd w:id="16"/>
    </w:p>
    <w:p w14:paraId="4117699A" w14:textId="34563651" w:rsidR="00492ED3" w:rsidRDefault="00D928CF" w:rsidP="00BE3ADE">
      <w:r>
        <w:t>Naroč</w:t>
      </w:r>
      <w:r w:rsidR="005C1B2A">
        <w:t>nik bo skupaj z inženirjem pripravil celovit predlog uvedbe in uporabe BIM v skupnem podatkovnem okolju. (</w:t>
      </w:r>
      <w:proofErr w:type="spellStart"/>
      <w:r w:rsidR="005C1B2A">
        <w:t>Common</w:t>
      </w:r>
      <w:proofErr w:type="spellEnd"/>
      <w:r w:rsidR="005C1B2A">
        <w:t xml:space="preserve"> Data </w:t>
      </w:r>
      <w:proofErr w:type="spellStart"/>
      <w:r w:rsidR="005C1B2A">
        <w:t>Environment</w:t>
      </w:r>
      <w:proofErr w:type="spellEnd"/>
      <w:r w:rsidR="00F203C8">
        <w:t xml:space="preserve"> – CDE) </w:t>
      </w:r>
      <w:r w:rsidR="00DC6666">
        <w:t xml:space="preserve">za družbo DEM oz. skupino HSE z vidika uporabe na projektu </w:t>
      </w:r>
      <w:r w:rsidR="003E3AB8">
        <w:t xml:space="preserve">ČHE Kozjak. Dokument je/bo namenjen odločevalcem, </w:t>
      </w:r>
      <w:r w:rsidR="008159E5">
        <w:t xml:space="preserve">da bi imeli </w:t>
      </w:r>
      <w:r w:rsidR="0029048D">
        <w:t xml:space="preserve">čim bolj jasno sliko/vizijo uvedbe </w:t>
      </w:r>
      <w:r w:rsidR="005D504D">
        <w:t>sodobnih procesov v CDE z vidika:</w:t>
      </w:r>
    </w:p>
    <w:p w14:paraId="2DB50EFE" w14:textId="7D686435" w:rsidR="005D504D" w:rsidRDefault="005D504D" w:rsidP="005D504D">
      <w:pPr>
        <w:pStyle w:val="Odstavekseznama"/>
        <w:numPr>
          <w:ilvl w:val="0"/>
          <w:numId w:val="33"/>
        </w:numPr>
      </w:pPr>
      <w:r>
        <w:t>Vzpostavitve CDE</w:t>
      </w:r>
      <w:r w:rsidR="007677D4">
        <w:t xml:space="preserve"> (HW in SW zahteve, dostopnos</w:t>
      </w:r>
      <w:r w:rsidR="00820F92">
        <w:t>t</w:t>
      </w:r>
      <w:r w:rsidR="007677D4">
        <w:t xml:space="preserve"> podatkov, informacijska varnost…)</w:t>
      </w:r>
    </w:p>
    <w:p w14:paraId="2F8482FE" w14:textId="40F6953F" w:rsidR="007677D4" w:rsidRDefault="00E36EF8" w:rsidP="005D504D">
      <w:pPr>
        <w:pStyle w:val="Odstavekseznama"/>
        <w:numPr>
          <w:ilvl w:val="0"/>
          <w:numId w:val="33"/>
        </w:numPr>
      </w:pPr>
      <w:r>
        <w:t>Predlog uporabe dimenzije BIM procesov (</w:t>
      </w:r>
      <w:r w:rsidR="00820F92">
        <w:t xml:space="preserve">potrebe po kadrih, znanjih, </w:t>
      </w:r>
      <w:proofErr w:type="spellStart"/>
      <w:r w:rsidR="00CC5212">
        <w:t>XDimenzija</w:t>
      </w:r>
      <w:proofErr w:type="spellEnd"/>
      <w:r w:rsidR="00CC5212">
        <w:t xml:space="preserve"> uporabe BIM)</w:t>
      </w:r>
    </w:p>
    <w:p w14:paraId="1061EC23" w14:textId="69CFAE22" w:rsidR="00AE089D" w:rsidRDefault="00AE089D" w:rsidP="005D504D">
      <w:pPr>
        <w:pStyle w:val="Odstavekseznama"/>
        <w:numPr>
          <w:ilvl w:val="0"/>
          <w:numId w:val="33"/>
        </w:numPr>
      </w:pPr>
      <w:r>
        <w:t xml:space="preserve">Predlog uporabe stopnje BIM </w:t>
      </w:r>
      <w:r w:rsidR="00765F96">
        <w:t xml:space="preserve">(kako definirati zahteve za LOD, </w:t>
      </w:r>
      <w:r w:rsidR="00860A15">
        <w:t>zrelost okolja, da lahko spremlja zahteve za Bim ipd..)</w:t>
      </w:r>
    </w:p>
    <w:p w14:paraId="7ACDF19E" w14:textId="70B3DBEF" w:rsidR="0007380E" w:rsidRDefault="0007380E" w:rsidP="005D504D">
      <w:pPr>
        <w:pStyle w:val="Odstavekseznama"/>
        <w:numPr>
          <w:ilvl w:val="0"/>
          <w:numId w:val="33"/>
        </w:numPr>
      </w:pPr>
      <w:r>
        <w:t>Vpliv odločitev na procese vodenja investicij, vzdrževanje in obratovanje izgrajenih objektov</w:t>
      </w:r>
    </w:p>
    <w:p w14:paraId="658870C5" w14:textId="7E9443CB" w:rsidR="006917C2" w:rsidRDefault="006917C2" w:rsidP="005D504D">
      <w:pPr>
        <w:pStyle w:val="Odstavekseznama"/>
        <w:numPr>
          <w:ilvl w:val="0"/>
          <w:numId w:val="33"/>
        </w:numPr>
      </w:pPr>
      <w:r>
        <w:t xml:space="preserve">Stroškovna ocena </w:t>
      </w:r>
    </w:p>
    <w:p w14:paraId="410372A9" w14:textId="04CAAE60" w:rsidR="006917C2" w:rsidRDefault="006917C2" w:rsidP="005D504D">
      <w:pPr>
        <w:pStyle w:val="Odstavekseznama"/>
        <w:numPr>
          <w:ilvl w:val="0"/>
          <w:numId w:val="33"/>
        </w:numPr>
      </w:pPr>
      <w:r>
        <w:t xml:space="preserve">SWOT analiza </w:t>
      </w:r>
      <w:r w:rsidR="00105EB6">
        <w:t>kot pomoč za izbor oz. potrditev optimalnega predloga nadaljnjih korakov pri uvedbi BIM</w:t>
      </w:r>
    </w:p>
    <w:p w14:paraId="31E86DB8" w14:textId="6E641AB4" w:rsidR="006322E9" w:rsidRPr="00BE3ADE" w:rsidRDefault="00CC5212" w:rsidP="00BE3ADE">
      <w:r>
        <w:t xml:space="preserve">Konzultant prouči predlog in poda </w:t>
      </w:r>
      <w:r w:rsidR="00781393">
        <w:t xml:space="preserve">svoje konkretne predloge glede predanega dokumenta in na podlagi svojih izkušenj predlaga </w:t>
      </w:r>
      <w:r w:rsidR="00654270">
        <w:t>možne rešitve.</w:t>
      </w:r>
    </w:p>
    <w:p w14:paraId="410AD58D" w14:textId="0C1E7BFD" w:rsidR="006A2E6F" w:rsidRPr="00FF2028" w:rsidRDefault="006A2E6F" w:rsidP="00C633AD">
      <w:pPr>
        <w:pStyle w:val="Naslov1"/>
      </w:pPr>
      <w:bookmarkStart w:id="17" w:name="_Toc169869576"/>
      <w:r w:rsidRPr="00FF2028">
        <w:t>ZAHTEVE ZA IZDELAVO DOKUMENTACIJE</w:t>
      </w:r>
      <w:bookmarkEnd w:id="17"/>
    </w:p>
    <w:p w14:paraId="5262C319" w14:textId="78FB8DE2" w:rsidR="00D31A26" w:rsidRDefault="00877E5B" w:rsidP="00D31A26">
      <w:bookmarkStart w:id="18" w:name="_Hlk177540585"/>
      <w:r>
        <w:t>Dokumentacija</w:t>
      </w:r>
      <w:r w:rsidR="003152BE">
        <w:t xml:space="preserve"> izvajalca</w:t>
      </w:r>
      <w:r>
        <w:t xml:space="preserve"> se izdela v </w:t>
      </w:r>
      <w:r w:rsidR="00487FCC">
        <w:t xml:space="preserve">slovenskem ali </w:t>
      </w:r>
      <w:r w:rsidR="003152BE">
        <w:t>angleškem</w:t>
      </w:r>
      <w:r>
        <w:t xml:space="preserve"> jeziku.</w:t>
      </w:r>
      <w:r w:rsidR="00DA1C6D">
        <w:t xml:space="preserve"> </w:t>
      </w:r>
      <w:r w:rsidR="000903D7">
        <w:t xml:space="preserve">Izdelana dokumentacija se preda naročniku </w:t>
      </w:r>
      <w:r w:rsidR="008033DB">
        <w:t>oz. naročnikovemu inženirju</w:t>
      </w:r>
      <w:r w:rsidR="00AA6940">
        <w:t xml:space="preserve"> v </w:t>
      </w:r>
      <w:r w:rsidR="009616EF">
        <w:t xml:space="preserve">treh </w:t>
      </w:r>
      <w:r w:rsidR="00971014">
        <w:t>(</w:t>
      </w:r>
      <w:r w:rsidR="003152BE">
        <w:t>3</w:t>
      </w:r>
      <w:r w:rsidR="00971014">
        <w:t>)</w:t>
      </w:r>
      <w:r w:rsidR="006805B6">
        <w:t xml:space="preserve"> </w:t>
      </w:r>
      <w:r w:rsidR="00AA6940">
        <w:t>tiskanih izvodih</w:t>
      </w:r>
      <w:r w:rsidR="003152BE">
        <w:t xml:space="preserve"> ter</w:t>
      </w:r>
      <w:r w:rsidR="006805B6">
        <w:t xml:space="preserve"> </w:t>
      </w:r>
      <w:r w:rsidR="00AA6940">
        <w:t>elektron</w:t>
      </w:r>
      <w:r w:rsidR="007E2214">
        <w:t xml:space="preserve">skem izvodu v </w:t>
      </w:r>
      <w:r w:rsidR="00D97A67">
        <w:t>.</w:t>
      </w:r>
      <w:proofErr w:type="spellStart"/>
      <w:r w:rsidR="007E2214">
        <w:t>pdf</w:t>
      </w:r>
      <w:proofErr w:type="spellEnd"/>
      <w:r w:rsidR="007E2214">
        <w:t xml:space="preserve"> formatu </w:t>
      </w:r>
      <w:r w:rsidR="003152BE">
        <w:t xml:space="preserve">in aktivnem formatu. Elektronska </w:t>
      </w:r>
      <w:r w:rsidR="00C06594">
        <w:t>dokumentacij</w:t>
      </w:r>
      <w:r w:rsidR="003152BE">
        <w:t>a se preda</w:t>
      </w:r>
      <w:r w:rsidR="00C06594">
        <w:t xml:space="preserve"> </w:t>
      </w:r>
      <w:r w:rsidR="009616EF">
        <w:t xml:space="preserve">na </w:t>
      </w:r>
      <w:r w:rsidR="00C06594">
        <w:t xml:space="preserve">USB spominskem mediju </w:t>
      </w:r>
      <w:r w:rsidR="005565A4">
        <w:t xml:space="preserve">ali </w:t>
      </w:r>
      <w:r w:rsidR="00DD17B0">
        <w:t>s prenosom</w:t>
      </w:r>
      <w:r w:rsidR="005565A4">
        <w:t xml:space="preserve"> </w:t>
      </w:r>
      <w:r w:rsidR="005565A4">
        <w:lastRenderedPageBreak/>
        <w:t xml:space="preserve">dokumentacije na </w:t>
      </w:r>
      <w:r w:rsidR="00BE3ADE">
        <w:t>za ta namen določen strežnik/</w:t>
      </w:r>
      <w:r w:rsidR="005565A4">
        <w:t>portal</w:t>
      </w:r>
      <w:r w:rsidR="00C06594">
        <w:t>.</w:t>
      </w:r>
      <w:r w:rsidR="004C43E3">
        <w:t xml:space="preserve"> Tiskane in elektronske verzije dokumentacije morajo biti identične.</w:t>
      </w:r>
      <w:r w:rsidR="00D31A26">
        <w:t xml:space="preserve"> </w:t>
      </w:r>
      <w:r w:rsidR="00D31A26" w:rsidRPr="00114E84">
        <w:t>Dokonč</w:t>
      </w:r>
      <w:r w:rsidR="00DD17B0">
        <w:t>ana dokumentacija</w:t>
      </w:r>
      <w:r w:rsidR="00D31A26" w:rsidRPr="00114E84">
        <w:t xml:space="preserve"> preide v last </w:t>
      </w:r>
      <w:r w:rsidR="00A2669D">
        <w:t>naročnika/</w:t>
      </w:r>
      <w:r w:rsidR="00D31A26" w:rsidRPr="00114E84">
        <w:t xml:space="preserve">investitorja, pri čemer </w:t>
      </w:r>
      <w:r w:rsidR="00A2669D">
        <w:t>naročnik/</w:t>
      </w:r>
      <w:r w:rsidR="00D31A26" w:rsidRPr="00114E84">
        <w:t xml:space="preserve">investitor v zvezi s tem pridobi vse pravice, povezane s pregledovanjem, recenziranjem ter za uporabo ali omogočanje uporabe izdelanega </w:t>
      </w:r>
      <w:r w:rsidR="0072394C">
        <w:t xml:space="preserve">dokumenta </w:t>
      </w:r>
      <w:r w:rsidR="00D31A26" w:rsidRPr="00114E84">
        <w:t>s strani v projekt vključenih tretjih oseb v nadaljnjih fazah izdelave dokumentacije istega projekta.</w:t>
      </w:r>
      <w:r w:rsidR="003152BE">
        <w:t xml:space="preserve"> Dokumentacija se lahko uporablja izključno v namen projekta ČHE Kozjak.</w:t>
      </w:r>
    </w:p>
    <w:p w14:paraId="7D4E77E5" w14:textId="77777777" w:rsidR="00E90B52" w:rsidRDefault="00E90B52" w:rsidP="00D31A26">
      <w:bookmarkStart w:id="19" w:name="_Hlk177540726"/>
      <w:bookmarkEnd w:id="18"/>
    </w:p>
    <w:p w14:paraId="24C3BCA8" w14:textId="0596102E" w:rsidR="00BE3ADE" w:rsidRDefault="00BE3ADE" w:rsidP="00D31A26">
      <w:r>
        <w:t>Izdelano dokumentacijo izvajalec pred končno predajo pošlje naročniku v pregled v elektronski obliki.</w:t>
      </w:r>
      <w:r w:rsidR="003152BE">
        <w:t xml:space="preserve"> Naročnik bo v pregled vključil tudi projektanta in inženirja.</w:t>
      </w:r>
      <w:r>
        <w:t xml:space="preserve"> Pregled dokumentacije bo trajal predvidoma do </w:t>
      </w:r>
      <w:r w:rsidR="003E6D54">
        <w:t>30 dni</w:t>
      </w:r>
      <w:r w:rsidR="00E90B52">
        <w:t>,</w:t>
      </w:r>
      <w:r>
        <w:t xml:space="preserve"> po potrebi bo čas za pregled naročnik podaljšal do največ 2 dodatna tedna. </w:t>
      </w:r>
      <w:r w:rsidR="00D6759D">
        <w:t xml:space="preserve">V tem času bo organiziran tudi usklajevalni sestanek z izdelovalcem </w:t>
      </w:r>
      <w:proofErr w:type="spellStart"/>
      <w:r w:rsidR="00D6759D">
        <w:t>nIDP</w:t>
      </w:r>
      <w:proofErr w:type="spellEnd"/>
      <w:r w:rsidR="00082950">
        <w:t>, kjer se bo zavzelo stališče do vseh pripomb in komentarjev izdelovalca</w:t>
      </w:r>
      <w:r w:rsidR="00B34229">
        <w:t xml:space="preserve">. Končno poročilo bo izvajalec v skladu </w:t>
      </w:r>
      <w:r w:rsidR="00822E41">
        <w:t>s predvidenim terminskim planom iz točk 8 te projektne naloge, pred</w:t>
      </w:r>
      <w:r w:rsidR="00F53D6A">
        <w:t>al</w:t>
      </w:r>
      <w:r w:rsidR="00822E41">
        <w:t xml:space="preserve"> v roku 1 meseca</w:t>
      </w:r>
      <w:r w:rsidR="003E6D54">
        <w:t xml:space="preserve">. </w:t>
      </w:r>
    </w:p>
    <w:bookmarkEnd w:id="19"/>
    <w:p w14:paraId="785E3448" w14:textId="77777777" w:rsidR="00971014" w:rsidRDefault="00971014" w:rsidP="00D31A26"/>
    <w:p w14:paraId="5F1D2951" w14:textId="0C714DEB" w:rsidR="00971014" w:rsidRDefault="00971014" w:rsidP="00971014">
      <w:bookmarkStart w:id="20" w:name="_Hlk177540451"/>
      <w:r>
        <w:t xml:space="preserve">Pri izdelavi dokumentacije je potrebno upoštevati naslednje zahteve: Za vse faze obdelave je obvezna uporaba programskih orodij, kompatibilnih z MS Word (za besedila), MS Excel (za preglednice in diagrame), MS Access (za podatkovne baze), </w:t>
      </w:r>
      <w:proofErr w:type="spellStart"/>
      <w:r>
        <w:t>AutoCAD</w:t>
      </w:r>
      <w:proofErr w:type="spellEnd"/>
      <w:r>
        <w:t xml:space="preserve"> (vse grafične priloge), MS Project (terminski plani)</w:t>
      </w:r>
      <w:r w:rsidR="003152BE">
        <w:t xml:space="preserve"> ter Adobe </w:t>
      </w:r>
      <w:proofErr w:type="spellStart"/>
      <w:r w:rsidR="003152BE">
        <w:t>Acrobat</w:t>
      </w:r>
      <w:proofErr w:type="spellEnd"/>
      <w:r w:rsidR="003152BE">
        <w:t xml:space="preserve"> </w:t>
      </w:r>
      <w:proofErr w:type="spellStart"/>
      <w:r w:rsidR="003152BE">
        <w:t>Reader</w:t>
      </w:r>
      <w:proofErr w:type="spellEnd"/>
      <w:r w:rsidR="003152BE">
        <w:t xml:space="preserve"> (dokumenti v </w:t>
      </w:r>
      <w:proofErr w:type="spellStart"/>
      <w:r w:rsidR="003152BE">
        <w:t>pdf</w:t>
      </w:r>
      <w:proofErr w:type="spellEnd"/>
      <w:r w:rsidR="003152BE">
        <w:t xml:space="preserve"> formatu)</w:t>
      </w:r>
      <w:r>
        <w:t xml:space="preserve">. Dokumentacija </w:t>
      </w:r>
      <w:r w:rsidRPr="000E6A7F">
        <w:t>mora biti izdelana tako, da je mogoč prenos rezultatov v GIS okolje.</w:t>
      </w:r>
    </w:p>
    <w:p w14:paraId="662BD48D" w14:textId="7180F92F" w:rsidR="00467A92" w:rsidRDefault="00467A92" w:rsidP="00C633AD">
      <w:pPr>
        <w:pStyle w:val="Naslov1"/>
      </w:pPr>
      <w:bookmarkStart w:id="21" w:name="_Toc169869577"/>
      <w:bookmarkEnd w:id="20"/>
      <w:r>
        <w:t>OBVEZE IZVAJALCA</w:t>
      </w:r>
      <w:bookmarkEnd w:id="21"/>
    </w:p>
    <w:p w14:paraId="52202886" w14:textId="3FBE7278" w:rsidR="006A2E6F" w:rsidRDefault="00583BC4" w:rsidP="006A2E6F">
      <w:r>
        <w:t>Izvajalec</w:t>
      </w:r>
      <w:r w:rsidR="006A2E6F">
        <w:t xml:space="preserve"> se v okviru podpisane pogodbe obvezuje, da bo:</w:t>
      </w:r>
    </w:p>
    <w:p w14:paraId="688C10FF" w14:textId="65BF52EA" w:rsidR="006A2E6F" w:rsidRPr="00FF2028" w:rsidRDefault="006A2E6F" w:rsidP="00C66B36">
      <w:pPr>
        <w:pStyle w:val="Odstavekseznama"/>
        <w:numPr>
          <w:ilvl w:val="0"/>
          <w:numId w:val="6"/>
        </w:numPr>
        <w:spacing w:before="240"/>
      </w:pPr>
      <w:bookmarkStart w:id="22" w:name="_Hlk177539125"/>
      <w:r w:rsidRPr="00FF2028">
        <w:t xml:space="preserve">dela izvršil kvalitetno, </w:t>
      </w:r>
      <w:r w:rsidR="00DB6751">
        <w:t xml:space="preserve">v skladu </w:t>
      </w:r>
      <w:r w:rsidRPr="00FF2028">
        <w:t>s pravili stroke</w:t>
      </w:r>
      <w:r w:rsidR="003E6D54">
        <w:t>,</w:t>
      </w:r>
      <w:r w:rsidRPr="00FF2028">
        <w:t xml:space="preserve"> projektno nalogo</w:t>
      </w:r>
      <w:r w:rsidR="003E6D54">
        <w:t xml:space="preserve"> in dogovorjeno </w:t>
      </w:r>
      <w:proofErr w:type="spellStart"/>
      <w:r w:rsidR="003E6D54">
        <w:t>časovnico</w:t>
      </w:r>
      <w:bookmarkEnd w:id="22"/>
      <w:proofErr w:type="spellEnd"/>
      <w:r w:rsidRPr="00FF2028">
        <w:t xml:space="preserve">, </w:t>
      </w:r>
    </w:p>
    <w:p w14:paraId="069090AB" w14:textId="64FE5FF7" w:rsidR="00BA38C3" w:rsidRDefault="00A76EE4" w:rsidP="00C66B36">
      <w:pPr>
        <w:pStyle w:val="Odstavekseznama"/>
        <w:numPr>
          <w:ilvl w:val="0"/>
          <w:numId w:val="6"/>
        </w:numPr>
        <w:spacing w:before="240"/>
      </w:pPr>
      <w:r>
        <w:t xml:space="preserve">upošteval </w:t>
      </w:r>
      <w:bookmarkStart w:id="23" w:name="_Hlk177539189"/>
      <w:r w:rsidR="00432D7B">
        <w:t>zakonodajo, predpise</w:t>
      </w:r>
      <w:r w:rsidR="00B24789">
        <w:t xml:space="preserve">, standarde, </w:t>
      </w:r>
      <w:r>
        <w:t>dobro inženi</w:t>
      </w:r>
      <w:r w:rsidR="007120B4">
        <w:t>r</w:t>
      </w:r>
      <w:r>
        <w:t>sko prakso ter razvoj tehnologije</w:t>
      </w:r>
      <w:r w:rsidR="007A0501">
        <w:t xml:space="preserve"> s področij, ki so za </w:t>
      </w:r>
      <w:r w:rsidR="000A2287">
        <w:t>izvedbo del po projektni nalogi</w:t>
      </w:r>
      <w:r w:rsidR="007A0501">
        <w:t xml:space="preserve"> relevan</w:t>
      </w:r>
      <w:r w:rsidR="007120B4">
        <w:t>tn</w:t>
      </w:r>
      <w:r w:rsidR="00B24789">
        <w:t>a</w:t>
      </w:r>
      <w:bookmarkEnd w:id="23"/>
      <w:r w:rsidR="007120B4">
        <w:t>,</w:t>
      </w:r>
    </w:p>
    <w:p w14:paraId="6B8E27AC" w14:textId="4EC44045" w:rsidR="006A2E6F" w:rsidRPr="00FF2028" w:rsidRDefault="006A2E6F" w:rsidP="00C66B36">
      <w:pPr>
        <w:pStyle w:val="Odstavekseznama"/>
        <w:numPr>
          <w:ilvl w:val="0"/>
          <w:numId w:val="6"/>
        </w:numPr>
        <w:spacing w:before="240"/>
      </w:pPr>
      <w:bookmarkStart w:id="24" w:name="_Hlk177539222"/>
      <w:r w:rsidRPr="00FF2028">
        <w:t xml:space="preserve">na svoje stroške in v roku, ki ga dogovori z </w:t>
      </w:r>
      <w:r w:rsidR="00A2669D">
        <w:t>naročnikom</w:t>
      </w:r>
      <w:r w:rsidR="00BE3ADE">
        <w:t xml:space="preserve">, inženirjem in </w:t>
      </w:r>
      <w:r w:rsidR="008200BA">
        <w:t>projektantom</w:t>
      </w:r>
      <w:r w:rsidRPr="00FF2028">
        <w:t xml:space="preserve">, izvršil dopolnitve in spremembe prevzetega obsega storitev, če se ugotovi, da je </w:t>
      </w:r>
      <w:r w:rsidR="00E12CDF">
        <w:t>izvajalec</w:t>
      </w:r>
      <w:r w:rsidR="00E12CDF" w:rsidRPr="00FF2028">
        <w:t xml:space="preserve"> </w:t>
      </w:r>
      <w:r w:rsidRPr="00FF2028">
        <w:t>prevzete storitve opravil pomanjkljivo</w:t>
      </w:r>
      <w:bookmarkEnd w:id="24"/>
      <w:r w:rsidRPr="00FF2028">
        <w:t xml:space="preserve">,  </w:t>
      </w:r>
    </w:p>
    <w:p w14:paraId="7D9E658B" w14:textId="416204A4" w:rsidR="00467A92" w:rsidRDefault="006A2E6F" w:rsidP="00C66B36">
      <w:pPr>
        <w:pStyle w:val="Odstavekseznama"/>
        <w:numPr>
          <w:ilvl w:val="0"/>
          <w:numId w:val="6"/>
        </w:numPr>
        <w:spacing w:before="240"/>
      </w:pPr>
      <w:r w:rsidRPr="00FF2028">
        <w:t xml:space="preserve">predal naročniku </w:t>
      </w:r>
      <w:r>
        <w:t>s pogodbo dogovorjen obseg dokumentacije v papirni in elektronski obliki</w:t>
      </w:r>
      <w:r w:rsidR="008A3885">
        <w:t>,</w:t>
      </w:r>
      <w:r w:rsidRPr="00360A76">
        <w:t xml:space="preserve"> </w:t>
      </w:r>
    </w:p>
    <w:p w14:paraId="1FC628AD" w14:textId="403C4B6E" w:rsidR="005C76F2" w:rsidRPr="005C76F2" w:rsidRDefault="005402AB" w:rsidP="00C66B36">
      <w:pPr>
        <w:pStyle w:val="Odstavekseznama"/>
        <w:numPr>
          <w:ilvl w:val="0"/>
          <w:numId w:val="6"/>
        </w:numPr>
        <w:spacing w:before="240"/>
      </w:pPr>
      <w:bookmarkStart w:id="25" w:name="_Hlk177539603"/>
      <w:r>
        <w:t xml:space="preserve">dokumente </w:t>
      </w:r>
      <w:r w:rsidR="005C76F2" w:rsidRPr="005C76F2">
        <w:t xml:space="preserve">pred </w:t>
      </w:r>
      <w:r>
        <w:t xml:space="preserve">končno </w:t>
      </w:r>
      <w:r w:rsidR="005C76F2" w:rsidRPr="005C76F2">
        <w:t>izdajo posla</w:t>
      </w:r>
      <w:r w:rsidR="00DE4050">
        <w:t>l</w:t>
      </w:r>
      <w:r w:rsidR="005C76F2" w:rsidRPr="005C76F2">
        <w:t xml:space="preserve"> v </w:t>
      </w:r>
      <w:r w:rsidR="00431AC1">
        <w:t xml:space="preserve">pregled in </w:t>
      </w:r>
      <w:r w:rsidR="005C76F2" w:rsidRPr="005C76F2">
        <w:t>odobritev naročniku</w:t>
      </w:r>
      <w:r w:rsidR="00DE4050">
        <w:t>,</w:t>
      </w:r>
    </w:p>
    <w:bookmarkEnd w:id="25"/>
    <w:p w14:paraId="1013281A" w14:textId="04DD50CC" w:rsidR="005C76F2" w:rsidRDefault="005C76F2" w:rsidP="00C66B36">
      <w:pPr>
        <w:pStyle w:val="Odstavekseznama"/>
        <w:numPr>
          <w:ilvl w:val="0"/>
          <w:numId w:val="6"/>
        </w:numPr>
        <w:spacing w:before="240"/>
      </w:pPr>
      <w:r w:rsidRPr="005C76F2">
        <w:t>sproti poroča</w:t>
      </w:r>
      <w:r w:rsidR="00DE4050">
        <w:t>l</w:t>
      </w:r>
      <w:r w:rsidRPr="005C76F2">
        <w:t xml:space="preserve"> </w:t>
      </w:r>
      <w:bookmarkStart w:id="26" w:name="_Hlk177539424"/>
      <w:r w:rsidRPr="005C76F2">
        <w:t>o napredovanju del, seznanja</w:t>
      </w:r>
      <w:r w:rsidR="00DE4050">
        <w:t>l</w:t>
      </w:r>
      <w:r w:rsidRPr="005C76F2">
        <w:t xml:space="preserve"> naročnika z vmesnimi rezultati in sodelova</w:t>
      </w:r>
      <w:r w:rsidR="00DE4050">
        <w:t>l</w:t>
      </w:r>
      <w:r w:rsidRPr="005C76F2">
        <w:t xml:space="preserve"> z naročnikom</w:t>
      </w:r>
      <w:r w:rsidR="005402AB">
        <w:t>, inženirjem</w:t>
      </w:r>
      <w:r w:rsidR="00765FD8">
        <w:t xml:space="preserve"> </w:t>
      </w:r>
      <w:r w:rsidR="00912CED">
        <w:t xml:space="preserve">ter s </w:t>
      </w:r>
      <w:r w:rsidR="005402AB">
        <w:t>projektantom</w:t>
      </w:r>
      <w:bookmarkEnd w:id="26"/>
      <w:r w:rsidR="00912CED">
        <w:t>,</w:t>
      </w:r>
    </w:p>
    <w:p w14:paraId="2A43A911" w14:textId="7C689742" w:rsidR="008E1584" w:rsidRPr="005C76F2" w:rsidRDefault="005402AB" w:rsidP="00C66B36">
      <w:pPr>
        <w:pStyle w:val="Odstavekseznama"/>
        <w:numPr>
          <w:ilvl w:val="0"/>
          <w:numId w:val="6"/>
        </w:numPr>
        <w:spacing w:before="240"/>
      </w:pPr>
      <w:bookmarkStart w:id="27" w:name="_Hlk177539642"/>
      <w:r>
        <w:t>izvajalec</w:t>
      </w:r>
      <w:r w:rsidR="008E1584">
        <w:t xml:space="preserve"> mora naročnika pisno obveščati o vseh morebitnih zapletih pri </w:t>
      </w:r>
      <w:r w:rsidR="008D2A13">
        <w:t>poteku del</w:t>
      </w:r>
      <w:r w:rsidR="008E1584">
        <w:t>,</w:t>
      </w:r>
    </w:p>
    <w:p w14:paraId="49F62A36" w14:textId="39715390" w:rsidR="005C76F2" w:rsidRPr="005C76F2" w:rsidRDefault="005402AB" w:rsidP="00C66B36">
      <w:pPr>
        <w:pStyle w:val="Odstavekseznama"/>
        <w:numPr>
          <w:ilvl w:val="0"/>
          <w:numId w:val="6"/>
        </w:numPr>
        <w:spacing w:before="240"/>
      </w:pPr>
      <w:bookmarkStart w:id="28" w:name="_Hlk177539674"/>
      <w:bookmarkEnd w:id="27"/>
      <w:r>
        <w:t>sam pridobil preostale potrebne podatke, ki jih naročnik nima oz</w:t>
      </w:r>
      <w:r w:rsidR="00765FD8">
        <w:t>.</w:t>
      </w:r>
      <w:r>
        <w:t xml:space="preserve"> niso navedeni v obvezah naročnika</w:t>
      </w:r>
      <w:r w:rsidR="00431AC1">
        <w:t>,</w:t>
      </w:r>
    </w:p>
    <w:p w14:paraId="6A523039" w14:textId="05E68EE4" w:rsidR="00467A92" w:rsidRDefault="003C53E7" w:rsidP="00C633AD">
      <w:pPr>
        <w:pStyle w:val="Naslov1"/>
      </w:pPr>
      <w:bookmarkStart w:id="29" w:name="_Toc169869578"/>
      <w:bookmarkEnd w:id="28"/>
      <w:r>
        <w:t>OBVEZE NAROČNIKA</w:t>
      </w:r>
      <w:bookmarkEnd w:id="29"/>
    </w:p>
    <w:p w14:paraId="711A4C8E" w14:textId="77777777" w:rsidR="00DE4050" w:rsidRDefault="00DE4050" w:rsidP="00DE4050">
      <w:pPr>
        <w:spacing w:after="60" w:line="280" w:lineRule="exact"/>
        <w:rPr>
          <w:bCs/>
          <w:szCs w:val="24"/>
        </w:rPr>
      </w:pPr>
      <w:r>
        <w:rPr>
          <w:bCs/>
          <w:szCs w:val="24"/>
        </w:rPr>
        <w:t>Naročnik bo izdelovalcu zagotovil:</w:t>
      </w:r>
    </w:p>
    <w:p w14:paraId="18F7DC13" w14:textId="24FE48F2" w:rsidR="00DE4050" w:rsidRPr="00DE4050" w:rsidRDefault="00DE4050" w:rsidP="00C66B36">
      <w:pPr>
        <w:pStyle w:val="Odstavekseznama"/>
        <w:numPr>
          <w:ilvl w:val="0"/>
          <w:numId w:val="7"/>
        </w:numPr>
      </w:pPr>
      <w:bookmarkStart w:id="30" w:name="_Hlk177539949"/>
      <w:r w:rsidRPr="00DE4050">
        <w:t xml:space="preserve">za </w:t>
      </w:r>
      <w:r w:rsidR="00CC3059">
        <w:t>izvedbo del po tej projektni nalogi</w:t>
      </w:r>
      <w:r w:rsidRPr="00DE4050">
        <w:t xml:space="preserve"> potrebne</w:t>
      </w:r>
      <w:r w:rsidR="007A1FFF">
        <w:t xml:space="preserve"> vhodne</w:t>
      </w:r>
      <w:r w:rsidRPr="00DE4050">
        <w:t xml:space="preserve"> tehnične podatke s katerimi razpolaga</w:t>
      </w:r>
      <w:r w:rsidR="001A05E4">
        <w:t xml:space="preserve">. </w:t>
      </w:r>
      <w:r w:rsidRPr="00DE4050">
        <w:t xml:space="preserve"> </w:t>
      </w:r>
      <w:r w:rsidR="001A05E4">
        <w:t>Pregledni izvod noveliranega IDP</w:t>
      </w:r>
      <w:r w:rsidR="00E12CDF">
        <w:t xml:space="preserve"> </w:t>
      </w:r>
      <w:r w:rsidR="001A05E4">
        <w:t xml:space="preserve">bo predan v angleškem jeziku v </w:t>
      </w:r>
      <w:r w:rsidR="00604A01">
        <w:t>digitalni verziji. Ostalo potrebno dokumentacijo</w:t>
      </w:r>
      <w:r w:rsidR="001A05E4">
        <w:t xml:space="preserve"> </w:t>
      </w:r>
      <w:r w:rsidR="00431AC1">
        <w:t xml:space="preserve">(uredbo DPN, noveliran IDP </w:t>
      </w:r>
      <w:r w:rsidR="00E12CDF">
        <w:t>i</w:t>
      </w:r>
      <w:r w:rsidR="00431AC1">
        <w:t>z leta 2011, do sedaj izdelane študije</w:t>
      </w:r>
      <w:r w:rsidR="00604A01">
        <w:t xml:space="preserve">, strokovne podlage, </w:t>
      </w:r>
      <w:r w:rsidR="00604A01">
        <w:lastRenderedPageBreak/>
        <w:t>raziskave</w:t>
      </w:r>
      <w:r w:rsidR="004F1308">
        <w:t xml:space="preserve">, </w:t>
      </w:r>
      <w:r w:rsidR="00CC3059">
        <w:t>poročila</w:t>
      </w:r>
      <w:r w:rsidR="00431AC1">
        <w:t>),</w:t>
      </w:r>
      <w:r w:rsidR="004F1308">
        <w:t xml:space="preserve"> za katero bo izvajalec ocenil, da bi jo potreboval pri nadaljnjem delu</w:t>
      </w:r>
      <w:r w:rsidR="00E12CDF">
        <w:t>,</w:t>
      </w:r>
      <w:r w:rsidR="004F1308">
        <w:t xml:space="preserve"> se bo </w:t>
      </w:r>
      <w:r w:rsidR="00F53D6A">
        <w:t xml:space="preserve">po potrebi </w:t>
      </w:r>
      <w:r w:rsidR="004F1308">
        <w:t>v dogovorjen</w:t>
      </w:r>
      <w:r w:rsidR="00197280">
        <w:t>e</w:t>
      </w:r>
      <w:r w:rsidR="004F1308">
        <w:t>m obsegu prevedlo in tudi predalo v angleškem jeziku</w:t>
      </w:r>
      <w:bookmarkEnd w:id="30"/>
    </w:p>
    <w:p w14:paraId="5D509241" w14:textId="696385EB" w:rsidR="001E3EE6" w:rsidRDefault="00DE4050" w:rsidP="00C66B36">
      <w:pPr>
        <w:pStyle w:val="Odstavekseznama"/>
        <w:numPr>
          <w:ilvl w:val="0"/>
          <w:numId w:val="7"/>
        </w:numPr>
      </w:pPr>
      <w:r w:rsidRPr="007234DF">
        <w:t>imenuje kontaktno osebo, ki bo na voljo za dodatna pojasnila</w:t>
      </w:r>
      <w:r w:rsidR="00CC3059">
        <w:t xml:space="preserve"> </w:t>
      </w:r>
      <w:bookmarkStart w:id="31" w:name="_Hlk177540218"/>
      <w:r w:rsidR="00CC3059">
        <w:t>in bo sodelovala z izvajalcem</w:t>
      </w:r>
      <w:bookmarkEnd w:id="31"/>
      <w:r w:rsidR="001E3EE6">
        <w:t>,</w:t>
      </w:r>
    </w:p>
    <w:p w14:paraId="72DE17F3" w14:textId="2E4BFAC9" w:rsidR="00431AC1" w:rsidRDefault="001E3EE6" w:rsidP="00C66B36">
      <w:pPr>
        <w:pStyle w:val="Odstavekseznama"/>
        <w:numPr>
          <w:ilvl w:val="0"/>
          <w:numId w:val="7"/>
        </w:numPr>
      </w:pPr>
      <w:r>
        <w:t xml:space="preserve">pregledati </w:t>
      </w:r>
      <w:bookmarkStart w:id="32" w:name="_Hlk177540241"/>
      <w:r>
        <w:t xml:space="preserve">dokumentacijo, ki jo izvajalec pripravi </w:t>
      </w:r>
      <w:r w:rsidR="005E37FD">
        <w:t>(</w:t>
      </w:r>
      <w:r w:rsidR="007A1FFF">
        <w:t>naročnik bo pregled opravil predvidoma v 4 tednih</w:t>
      </w:r>
      <w:r w:rsidR="00431AC1">
        <w:t xml:space="preserve"> od prejema preglednega izvoda</w:t>
      </w:r>
      <w:bookmarkEnd w:id="32"/>
      <w:r w:rsidR="007A1FFF">
        <w:t>)</w:t>
      </w:r>
    </w:p>
    <w:p w14:paraId="7B03EDBC" w14:textId="3AB6229C" w:rsidR="00DE4050" w:rsidRPr="00DE4050" w:rsidRDefault="00431AC1" w:rsidP="00C66B36">
      <w:pPr>
        <w:pStyle w:val="Odstavekseznama"/>
        <w:numPr>
          <w:ilvl w:val="0"/>
          <w:numId w:val="7"/>
        </w:numPr>
      </w:pPr>
      <w:bookmarkStart w:id="33" w:name="_Hlk177540269"/>
      <w:r>
        <w:t>organizirati usklajevalni sestanek po pregledu posameznega dokumenta</w:t>
      </w:r>
      <w:bookmarkEnd w:id="33"/>
      <w:r w:rsidR="00DE4050" w:rsidRPr="00DE4050">
        <w:t>.</w:t>
      </w:r>
    </w:p>
    <w:p w14:paraId="34CD47A7" w14:textId="1C46691C" w:rsidR="003C53E7" w:rsidRDefault="003C53E7" w:rsidP="003C53E7"/>
    <w:p w14:paraId="6A3D39F5" w14:textId="6E9E0B6F" w:rsidR="00CD079C" w:rsidRPr="00F72C80" w:rsidRDefault="00CD079C" w:rsidP="00C633AD">
      <w:pPr>
        <w:pStyle w:val="Naslov1"/>
      </w:pPr>
      <w:bookmarkStart w:id="34" w:name="_Toc169869579"/>
      <w:r w:rsidRPr="00F72C80">
        <w:t>PLAČILNI POGOJI</w:t>
      </w:r>
      <w:bookmarkEnd w:id="34"/>
    </w:p>
    <w:p w14:paraId="237BB8ED" w14:textId="6142CCBC" w:rsidR="00F14071" w:rsidRDefault="00E66029" w:rsidP="00CD079C">
      <w:bookmarkStart w:id="35" w:name="_Hlk177485339"/>
      <w:r w:rsidRPr="00F72C80">
        <w:t xml:space="preserve">Obračun se izvrši na osnovi </w:t>
      </w:r>
      <w:r w:rsidR="00B218EE" w:rsidRPr="00F72C80">
        <w:t>ponudben</w:t>
      </w:r>
      <w:r w:rsidR="00907987" w:rsidRPr="00F72C80">
        <w:t xml:space="preserve">ega predračuna, ki je </w:t>
      </w:r>
      <w:r w:rsidR="00803AEC">
        <w:t>sestavni del razpisne dokumentacije</w:t>
      </w:r>
      <w:r w:rsidR="00907987" w:rsidRPr="00F72C80">
        <w:t xml:space="preserve">. </w:t>
      </w:r>
      <w:r w:rsidR="008D51B0" w:rsidRPr="00F72C80">
        <w:t xml:space="preserve">Izvajalec k računu priloži s strani naročnikovega predstavnika potrjeno </w:t>
      </w:r>
      <w:r w:rsidR="00C545AA" w:rsidRPr="00F72C80">
        <w:t xml:space="preserve">mesečno </w:t>
      </w:r>
      <w:r w:rsidR="008D51B0" w:rsidRPr="00F72C80">
        <w:t>situacijo o stopnji gotovosti</w:t>
      </w:r>
      <w:r w:rsidR="00421A7F" w:rsidRPr="00F72C80">
        <w:t xml:space="preserve"> del</w:t>
      </w:r>
      <w:r w:rsidR="005817C9" w:rsidRPr="00F72C80">
        <w:t xml:space="preserve"> </w:t>
      </w:r>
      <w:r w:rsidR="007B37B2" w:rsidRPr="00F72C80">
        <w:t xml:space="preserve">ali dokončanju </w:t>
      </w:r>
      <w:r w:rsidR="00F72C80" w:rsidRPr="00F72C80">
        <w:t>posamezne</w:t>
      </w:r>
      <w:r w:rsidR="007B37B2" w:rsidRPr="00F72C80">
        <w:t xml:space="preserve"> aktivnosti iz Ponudbenega predračuna. </w:t>
      </w:r>
      <w:r w:rsidRPr="00F72C80">
        <w:t xml:space="preserve"> Rok plačila je </w:t>
      </w:r>
      <w:r w:rsidR="00B52B48" w:rsidRPr="00F72C80">
        <w:t>45</w:t>
      </w:r>
      <w:r w:rsidRPr="00F72C80">
        <w:t xml:space="preserve"> dni od dneva </w:t>
      </w:r>
      <w:r w:rsidR="006211EA" w:rsidRPr="00F72C80">
        <w:t xml:space="preserve">prejema </w:t>
      </w:r>
      <w:r w:rsidRPr="00F72C80">
        <w:t>računa.</w:t>
      </w:r>
      <w:r w:rsidR="00B52B48" w:rsidRPr="00F72C80">
        <w:t xml:space="preserve"> Račun brez priložene potrjene mesečne situacije</w:t>
      </w:r>
      <w:r w:rsidR="00B70D03" w:rsidRPr="00F72C80">
        <w:t xml:space="preserve"> ali potrjen</w:t>
      </w:r>
      <w:r w:rsidR="00F53364" w:rsidRPr="00F72C80">
        <w:t>ega dokončanja posamezne faze del skladno s Ponudbenim predračunom</w:t>
      </w:r>
      <w:r w:rsidR="00B52B48" w:rsidRPr="00F72C80">
        <w:t xml:space="preserve"> bo zavrnjen.</w:t>
      </w:r>
    </w:p>
    <w:p w14:paraId="7C093C89" w14:textId="77777777" w:rsidR="006A2E6F" w:rsidRPr="00FF2028" w:rsidRDefault="006A2E6F" w:rsidP="00C633AD">
      <w:pPr>
        <w:pStyle w:val="Naslov1"/>
      </w:pPr>
      <w:bookmarkStart w:id="36" w:name="_Toc169869580"/>
      <w:bookmarkEnd w:id="35"/>
      <w:r w:rsidRPr="00FF2028">
        <w:t>TERMINSKI PLAN IZDELAVE DOKUMENTACIJE</w:t>
      </w:r>
      <w:bookmarkEnd w:id="36"/>
    </w:p>
    <w:p w14:paraId="5B93399D" w14:textId="570C4E15" w:rsidR="006A2E6F" w:rsidRDefault="006A2E6F" w:rsidP="006A2E6F">
      <w:r>
        <w:t>Pri iz</w:t>
      </w:r>
      <w:r w:rsidR="000A6244">
        <w:t xml:space="preserve">vedbi del in pripravi dokumentacije </w:t>
      </w:r>
      <w:r w:rsidR="009C3B6D">
        <w:t>po tej PN</w:t>
      </w:r>
      <w:r>
        <w:t xml:space="preserve"> je potrebno upoštevati </w:t>
      </w:r>
      <w:r w:rsidR="00DE2F5C">
        <w:t>spodaj navedene roke</w:t>
      </w:r>
      <w:r>
        <w:t xml:space="preserve">, </w:t>
      </w:r>
      <w:bookmarkStart w:id="37" w:name="_Hlk177486411"/>
      <w:r>
        <w:t>ki pa se lahko spreminja</w:t>
      </w:r>
      <w:r w:rsidR="00DE2F5C">
        <w:t>jo</w:t>
      </w:r>
      <w:r>
        <w:t xml:space="preserve"> v primeru sprememb ali dodatnih zahtev s strani </w:t>
      </w:r>
      <w:r w:rsidR="00A2669D">
        <w:t>naročnika</w:t>
      </w:r>
      <w:r w:rsidR="00DE2F5C">
        <w:t xml:space="preserve">. </w:t>
      </w:r>
      <w:r w:rsidR="000A6244">
        <w:t xml:space="preserve"> </w:t>
      </w:r>
      <w:r>
        <w:t>Predviden terminski okvir</w:t>
      </w:r>
      <w:r w:rsidRPr="000622EB">
        <w:t xml:space="preserve"> </w:t>
      </w:r>
      <w:r w:rsidRPr="00010982">
        <w:t xml:space="preserve">za izdelavo dokumentacije velja od podpisa pogodbe z izbranim izvajalcem: </w:t>
      </w:r>
      <w:bookmarkEnd w:id="37"/>
    </w:p>
    <w:p w14:paraId="2CC30F6C" w14:textId="77777777" w:rsidR="00B75FBD" w:rsidRPr="00010982" w:rsidRDefault="00B75FBD" w:rsidP="006A2E6F"/>
    <w:tbl>
      <w:tblPr>
        <w:tblStyle w:val="Tabelamrea"/>
        <w:tblW w:w="0" w:type="auto"/>
        <w:tblInd w:w="279" w:type="dxa"/>
        <w:tblBorders>
          <w:top w:val="none" w:sz="0" w:space="0" w:color="auto"/>
          <w:left w:val="none" w:sz="0" w:space="0" w:color="auto"/>
          <w:bottom w:val="none" w:sz="0" w:space="0" w:color="auto"/>
          <w:right w:val="none" w:sz="0" w:space="0" w:color="auto"/>
          <w:insideH w:val="dotted" w:sz="4" w:space="0" w:color="auto"/>
          <w:insideV w:val="none" w:sz="0" w:space="0" w:color="auto"/>
        </w:tblBorders>
        <w:tblLook w:val="04A0" w:firstRow="1" w:lastRow="0" w:firstColumn="1" w:lastColumn="0" w:noHBand="0" w:noVBand="1"/>
      </w:tblPr>
      <w:tblGrid>
        <w:gridCol w:w="279"/>
        <w:gridCol w:w="6164"/>
        <w:gridCol w:w="2633"/>
      </w:tblGrid>
      <w:tr w:rsidR="00B75FBD" w14:paraId="44256850" w14:textId="77777777" w:rsidTr="003C1066">
        <w:tc>
          <w:tcPr>
            <w:tcW w:w="283" w:type="dxa"/>
          </w:tcPr>
          <w:p w14:paraId="1BCDEA20" w14:textId="77777777" w:rsidR="00B75FBD" w:rsidRPr="007B7ED3" w:rsidRDefault="00B75FBD" w:rsidP="003C1066">
            <w:pPr>
              <w:pStyle w:val="Odstavekseznama"/>
              <w:numPr>
                <w:ilvl w:val="0"/>
                <w:numId w:val="5"/>
              </w:numPr>
              <w:rPr>
                <w:rFonts w:ascii="Arial" w:hAnsi="Arial" w:cs="Arial"/>
                <w:color w:val="0070C0"/>
              </w:rPr>
            </w:pPr>
            <w:bookmarkStart w:id="38" w:name="_Hlk177486202"/>
          </w:p>
        </w:tc>
        <w:tc>
          <w:tcPr>
            <w:tcW w:w="6521" w:type="dxa"/>
          </w:tcPr>
          <w:p w14:paraId="459B91BD" w14:textId="77777777" w:rsidR="00B75FBD" w:rsidRPr="00B57CF8" w:rsidRDefault="00B75FBD" w:rsidP="003C1066">
            <w:pPr>
              <w:contextualSpacing/>
              <w:rPr>
                <w:rFonts w:ascii="Arial" w:hAnsi="Arial" w:cs="Arial"/>
                <w:color w:val="0070C0"/>
              </w:rPr>
            </w:pPr>
            <w:r>
              <w:rPr>
                <w:rFonts w:ascii="Arial" w:hAnsi="Arial" w:cs="Arial"/>
                <w:color w:val="0070C0"/>
              </w:rPr>
              <w:t>Podpis pogodbe</w:t>
            </w:r>
          </w:p>
        </w:tc>
        <w:tc>
          <w:tcPr>
            <w:tcW w:w="2681" w:type="dxa"/>
          </w:tcPr>
          <w:p w14:paraId="7C32CE68" w14:textId="2CAFE85F" w:rsidR="00B75FBD" w:rsidRPr="00B57CF8" w:rsidRDefault="002E67A5" w:rsidP="003C1066">
            <w:pPr>
              <w:contextualSpacing/>
              <w:rPr>
                <w:rFonts w:ascii="Arial" w:hAnsi="Arial" w:cs="Arial"/>
                <w:color w:val="0070C0"/>
              </w:rPr>
            </w:pPr>
            <w:r>
              <w:rPr>
                <w:rFonts w:ascii="Arial" w:hAnsi="Arial" w:cs="Arial"/>
                <w:color w:val="0070C0"/>
              </w:rPr>
              <w:t xml:space="preserve">Marec 2025 </w:t>
            </w:r>
          </w:p>
        </w:tc>
      </w:tr>
      <w:tr w:rsidR="00B75FBD" w14:paraId="30A342C2" w14:textId="77777777" w:rsidTr="003C1066">
        <w:tc>
          <w:tcPr>
            <w:tcW w:w="283" w:type="dxa"/>
          </w:tcPr>
          <w:p w14:paraId="6A1F9AB4" w14:textId="77777777" w:rsidR="00B75FBD" w:rsidRPr="007B7ED3" w:rsidRDefault="00B75FBD" w:rsidP="003C1066">
            <w:pPr>
              <w:pStyle w:val="Odstavekseznama"/>
              <w:numPr>
                <w:ilvl w:val="0"/>
                <w:numId w:val="5"/>
              </w:numPr>
              <w:rPr>
                <w:rFonts w:ascii="Arial" w:hAnsi="Arial" w:cs="Arial"/>
                <w:color w:val="0070C0"/>
              </w:rPr>
            </w:pPr>
          </w:p>
        </w:tc>
        <w:tc>
          <w:tcPr>
            <w:tcW w:w="6521" w:type="dxa"/>
          </w:tcPr>
          <w:p w14:paraId="597EDCD5" w14:textId="77777777" w:rsidR="00B75FBD" w:rsidRPr="005C3F41" w:rsidRDefault="00B75FBD" w:rsidP="003C1066">
            <w:pPr>
              <w:rPr>
                <w:rFonts w:ascii="Arial" w:hAnsi="Arial" w:cs="Arial"/>
                <w:color w:val="0070C0"/>
              </w:rPr>
            </w:pPr>
            <w:r>
              <w:rPr>
                <w:rFonts w:ascii="Arial" w:hAnsi="Arial" w:cs="Arial"/>
                <w:color w:val="0070C0"/>
              </w:rPr>
              <w:t xml:space="preserve">Predan osnutek poročila o pregledu </w:t>
            </w:r>
            <w:proofErr w:type="spellStart"/>
            <w:r>
              <w:rPr>
                <w:rFonts w:ascii="Arial" w:hAnsi="Arial" w:cs="Arial"/>
                <w:color w:val="0070C0"/>
              </w:rPr>
              <w:t>nIDP</w:t>
            </w:r>
            <w:proofErr w:type="spellEnd"/>
          </w:p>
        </w:tc>
        <w:tc>
          <w:tcPr>
            <w:tcW w:w="2681" w:type="dxa"/>
          </w:tcPr>
          <w:p w14:paraId="72EAB15D" w14:textId="77777777" w:rsidR="00B75FBD" w:rsidRPr="00B57CF8" w:rsidRDefault="00B75FBD" w:rsidP="003C1066">
            <w:pPr>
              <w:rPr>
                <w:rFonts w:ascii="Arial" w:hAnsi="Arial" w:cs="Arial"/>
                <w:color w:val="0070C0"/>
              </w:rPr>
            </w:pPr>
            <w:r>
              <w:rPr>
                <w:rFonts w:ascii="Arial" w:hAnsi="Arial" w:cs="Arial"/>
                <w:color w:val="0070C0"/>
              </w:rPr>
              <w:t>3 mesece po podpisu pogodbe (dokumentacija za pregled bo predana v celoti ob podpisu pogodbe)</w:t>
            </w:r>
          </w:p>
        </w:tc>
      </w:tr>
      <w:tr w:rsidR="00B75FBD" w14:paraId="57A3C2AA" w14:textId="77777777" w:rsidTr="003C1066">
        <w:tc>
          <w:tcPr>
            <w:tcW w:w="283" w:type="dxa"/>
          </w:tcPr>
          <w:p w14:paraId="0244DDA1" w14:textId="77777777" w:rsidR="00B75FBD" w:rsidRPr="007B7ED3" w:rsidRDefault="00B75FBD" w:rsidP="003C1066">
            <w:pPr>
              <w:pStyle w:val="Odstavekseznama"/>
              <w:numPr>
                <w:ilvl w:val="0"/>
                <w:numId w:val="5"/>
              </w:numPr>
              <w:rPr>
                <w:rFonts w:ascii="Arial" w:hAnsi="Arial" w:cs="Arial"/>
                <w:color w:val="0070C0"/>
              </w:rPr>
            </w:pPr>
          </w:p>
        </w:tc>
        <w:tc>
          <w:tcPr>
            <w:tcW w:w="6521" w:type="dxa"/>
          </w:tcPr>
          <w:p w14:paraId="26F7121A" w14:textId="77777777" w:rsidR="00B75FBD" w:rsidRDefault="00B75FBD" w:rsidP="003C1066">
            <w:pPr>
              <w:contextualSpacing/>
              <w:rPr>
                <w:rFonts w:ascii="Arial" w:hAnsi="Arial" w:cs="Arial"/>
                <w:color w:val="0070C0"/>
              </w:rPr>
            </w:pPr>
            <w:r>
              <w:rPr>
                <w:rFonts w:ascii="Arial" w:hAnsi="Arial" w:cs="Arial"/>
                <w:color w:val="0070C0"/>
              </w:rPr>
              <w:t xml:space="preserve">Predaja končnega poročila o pregledu </w:t>
            </w:r>
          </w:p>
        </w:tc>
        <w:tc>
          <w:tcPr>
            <w:tcW w:w="2681" w:type="dxa"/>
          </w:tcPr>
          <w:p w14:paraId="6F7E3428" w14:textId="77777777" w:rsidR="00B75FBD" w:rsidRDefault="00B75FBD" w:rsidP="003C1066">
            <w:pPr>
              <w:contextualSpacing/>
              <w:rPr>
                <w:rFonts w:ascii="Arial" w:hAnsi="Arial" w:cs="Arial"/>
                <w:color w:val="0070C0"/>
              </w:rPr>
            </w:pPr>
            <w:r>
              <w:rPr>
                <w:rFonts w:ascii="Arial" w:hAnsi="Arial" w:cs="Arial"/>
                <w:color w:val="0070C0"/>
              </w:rPr>
              <w:t xml:space="preserve">1 mesec po prejemu vseh pripomb, </w:t>
            </w:r>
          </w:p>
        </w:tc>
      </w:tr>
      <w:tr w:rsidR="00B75FBD" w14:paraId="613E4C74" w14:textId="77777777" w:rsidTr="003C1066">
        <w:tc>
          <w:tcPr>
            <w:tcW w:w="283" w:type="dxa"/>
          </w:tcPr>
          <w:p w14:paraId="406FCF65" w14:textId="77777777" w:rsidR="00B75FBD" w:rsidRPr="007B7ED3" w:rsidRDefault="00B75FBD" w:rsidP="003C1066">
            <w:pPr>
              <w:pStyle w:val="Odstavekseznama"/>
              <w:numPr>
                <w:ilvl w:val="0"/>
                <w:numId w:val="5"/>
              </w:numPr>
              <w:rPr>
                <w:rFonts w:ascii="Arial" w:hAnsi="Arial" w:cs="Arial"/>
                <w:color w:val="0070C0"/>
              </w:rPr>
            </w:pPr>
          </w:p>
        </w:tc>
        <w:tc>
          <w:tcPr>
            <w:tcW w:w="6521" w:type="dxa"/>
          </w:tcPr>
          <w:p w14:paraId="1C743527" w14:textId="77777777" w:rsidR="00B75FBD" w:rsidRPr="00B57CF8" w:rsidRDefault="00B75FBD" w:rsidP="003C1066">
            <w:pPr>
              <w:contextualSpacing/>
              <w:rPr>
                <w:rFonts w:ascii="Arial" w:hAnsi="Arial" w:cs="Arial"/>
                <w:color w:val="0070C0"/>
              </w:rPr>
            </w:pPr>
            <w:r>
              <w:rPr>
                <w:rFonts w:ascii="Arial" w:hAnsi="Arial" w:cs="Arial"/>
                <w:color w:val="0070C0"/>
              </w:rPr>
              <w:t>Analiza predloga CDE in BIM</w:t>
            </w:r>
          </w:p>
        </w:tc>
        <w:tc>
          <w:tcPr>
            <w:tcW w:w="2681" w:type="dxa"/>
          </w:tcPr>
          <w:p w14:paraId="3127DC61" w14:textId="77777777" w:rsidR="00B75FBD" w:rsidRPr="00B57CF8" w:rsidRDefault="00B75FBD" w:rsidP="003C1066">
            <w:pPr>
              <w:contextualSpacing/>
              <w:rPr>
                <w:rFonts w:ascii="Arial" w:hAnsi="Arial" w:cs="Arial"/>
                <w:color w:val="0070C0"/>
              </w:rPr>
            </w:pPr>
            <w:r>
              <w:rPr>
                <w:rFonts w:ascii="Arial" w:hAnsi="Arial" w:cs="Arial"/>
                <w:color w:val="0070C0"/>
              </w:rPr>
              <w:t>3 mesece po podpisu pogodbe</w:t>
            </w:r>
          </w:p>
        </w:tc>
      </w:tr>
      <w:tr w:rsidR="00B75FBD" w14:paraId="7A86781C" w14:textId="77777777" w:rsidTr="003C1066">
        <w:tc>
          <w:tcPr>
            <w:tcW w:w="283" w:type="dxa"/>
          </w:tcPr>
          <w:p w14:paraId="2E07E877" w14:textId="77777777" w:rsidR="00B75FBD" w:rsidRPr="007B7ED3" w:rsidRDefault="00B75FBD" w:rsidP="003C1066">
            <w:pPr>
              <w:pStyle w:val="Odstavekseznama"/>
              <w:numPr>
                <w:ilvl w:val="0"/>
                <w:numId w:val="5"/>
              </w:numPr>
              <w:rPr>
                <w:rFonts w:ascii="Arial" w:hAnsi="Arial" w:cs="Arial"/>
                <w:color w:val="0070C0"/>
              </w:rPr>
            </w:pPr>
          </w:p>
        </w:tc>
        <w:tc>
          <w:tcPr>
            <w:tcW w:w="6521" w:type="dxa"/>
          </w:tcPr>
          <w:p w14:paraId="006DED68" w14:textId="77777777" w:rsidR="00B75FBD" w:rsidRPr="00B57CF8" w:rsidRDefault="00B75FBD" w:rsidP="003C1066">
            <w:pPr>
              <w:contextualSpacing/>
              <w:rPr>
                <w:rFonts w:ascii="Arial" w:hAnsi="Arial" w:cs="Arial"/>
                <w:color w:val="0070C0"/>
              </w:rPr>
            </w:pPr>
            <w:r>
              <w:rPr>
                <w:rFonts w:ascii="Arial" w:hAnsi="Arial" w:cs="Arial"/>
                <w:color w:val="0070C0"/>
              </w:rPr>
              <w:t>Pričetek izdelave lot TGD</w:t>
            </w:r>
          </w:p>
        </w:tc>
        <w:tc>
          <w:tcPr>
            <w:tcW w:w="2681" w:type="dxa"/>
          </w:tcPr>
          <w:p w14:paraId="14396FE6" w14:textId="77777777" w:rsidR="00B75FBD" w:rsidRPr="00B57CF8" w:rsidRDefault="00B75FBD" w:rsidP="003C1066">
            <w:pPr>
              <w:contextualSpacing/>
              <w:rPr>
                <w:rFonts w:ascii="Arial" w:hAnsi="Arial" w:cs="Arial"/>
                <w:color w:val="0070C0"/>
              </w:rPr>
            </w:pPr>
            <w:r>
              <w:rPr>
                <w:rFonts w:ascii="Arial" w:hAnsi="Arial" w:cs="Arial"/>
                <w:color w:val="0070C0"/>
              </w:rPr>
              <w:t>6 mesecev po podpisu pogodbe</w:t>
            </w:r>
          </w:p>
        </w:tc>
      </w:tr>
      <w:tr w:rsidR="00B75FBD" w14:paraId="1DDFAB31" w14:textId="77777777" w:rsidTr="003C1066">
        <w:tc>
          <w:tcPr>
            <w:tcW w:w="283" w:type="dxa"/>
          </w:tcPr>
          <w:p w14:paraId="13BAC04D" w14:textId="77777777" w:rsidR="00B75FBD" w:rsidRPr="007B7ED3" w:rsidRDefault="00B75FBD" w:rsidP="003C1066">
            <w:pPr>
              <w:pStyle w:val="Odstavekseznama"/>
              <w:numPr>
                <w:ilvl w:val="0"/>
                <w:numId w:val="5"/>
              </w:numPr>
              <w:rPr>
                <w:rFonts w:ascii="Arial" w:hAnsi="Arial" w:cs="Arial"/>
                <w:color w:val="0070C0"/>
              </w:rPr>
            </w:pPr>
          </w:p>
        </w:tc>
        <w:tc>
          <w:tcPr>
            <w:tcW w:w="6521" w:type="dxa"/>
          </w:tcPr>
          <w:p w14:paraId="7E6FF80D" w14:textId="77777777" w:rsidR="00B75FBD" w:rsidRPr="00B57CF8" w:rsidRDefault="00B75FBD" w:rsidP="003C1066">
            <w:pPr>
              <w:contextualSpacing/>
              <w:rPr>
                <w:rFonts w:ascii="Arial" w:hAnsi="Arial" w:cs="Arial"/>
                <w:color w:val="0070C0"/>
              </w:rPr>
            </w:pPr>
            <w:r>
              <w:rPr>
                <w:rFonts w:ascii="Arial" w:hAnsi="Arial" w:cs="Arial"/>
                <w:color w:val="0070C0"/>
              </w:rPr>
              <w:t xml:space="preserve">Predan </w:t>
            </w:r>
            <w:proofErr w:type="spellStart"/>
            <w:r>
              <w:rPr>
                <w:rFonts w:ascii="Arial" w:hAnsi="Arial" w:cs="Arial"/>
                <w:color w:val="0070C0"/>
              </w:rPr>
              <w:t>draft</w:t>
            </w:r>
            <w:proofErr w:type="spellEnd"/>
            <w:r>
              <w:rPr>
                <w:rFonts w:ascii="Arial" w:hAnsi="Arial" w:cs="Arial"/>
                <w:color w:val="0070C0"/>
              </w:rPr>
              <w:t xml:space="preserve"> lot TGD</w:t>
            </w:r>
          </w:p>
        </w:tc>
        <w:tc>
          <w:tcPr>
            <w:tcW w:w="2681" w:type="dxa"/>
          </w:tcPr>
          <w:p w14:paraId="288BFFC3" w14:textId="77777777" w:rsidR="00B75FBD" w:rsidRPr="00B57CF8" w:rsidRDefault="00B75FBD" w:rsidP="003C1066">
            <w:pPr>
              <w:contextualSpacing/>
              <w:rPr>
                <w:rFonts w:ascii="Arial" w:hAnsi="Arial" w:cs="Arial"/>
                <w:color w:val="0070C0"/>
              </w:rPr>
            </w:pPr>
            <w:r>
              <w:rPr>
                <w:rFonts w:ascii="Arial" w:hAnsi="Arial" w:cs="Arial"/>
                <w:color w:val="0070C0"/>
              </w:rPr>
              <w:t>12 mesecev po podpisu pogodbe</w:t>
            </w:r>
          </w:p>
        </w:tc>
      </w:tr>
      <w:tr w:rsidR="00B75FBD" w14:paraId="42DADC18" w14:textId="77777777" w:rsidTr="003C1066">
        <w:tc>
          <w:tcPr>
            <w:tcW w:w="283" w:type="dxa"/>
          </w:tcPr>
          <w:p w14:paraId="28B737FD" w14:textId="77777777" w:rsidR="00B75FBD" w:rsidRPr="007B7ED3" w:rsidRDefault="00B75FBD" w:rsidP="003C1066">
            <w:pPr>
              <w:pStyle w:val="Odstavekseznama"/>
              <w:numPr>
                <w:ilvl w:val="0"/>
                <w:numId w:val="5"/>
              </w:numPr>
              <w:rPr>
                <w:rFonts w:ascii="Arial" w:hAnsi="Arial" w:cs="Arial"/>
                <w:color w:val="0070C0"/>
              </w:rPr>
            </w:pPr>
          </w:p>
        </w:tc>
        <w:tc>
          <w:tcPr>
            <w:tcW w:w="6521" w:type="dxa"/>
          </w:tcPr>
          <w:p w14:paraId="17EBBFCD" w14:textId="77777777" w:rsidR="00B75FBD" w:rsidRDefault="00B75FBD" w:rsidP="003C1066">
            <w:pPr>
              <w:contextualSpacing/>
              <w:rPr>
                <w:rFonts w:ascii="Arial" w:hAnsi="Arial" w:cs="Arial"/>
                <w:color w:val="0070C0"/>
              </w:rPr>
            </w:pPr>
            <w:r>
              <w:rPr>
                <w:rFonts w:ascii="Arial" w:hAnsi="Arial" w:cs="Arial"/>
                <w:color w:val="0070C0"/>
              </w:rPr>
              <w:t>Predana končna verzija LOT TGD</w:t>
            </w:r>
          </w:p>
        </w:tc>
        <w:tc>
          <w:tcPr>
            <w:tcW w:w="2681" w:type="dxa"/>
          </w:tcPr>
          <w:p w14:paraId="4A29DB9C" w14:textId="77777777" w:rsidR="00B75FBD" w:rsidRDefault="00B75FBD" w:rsidP="003C1066">
            <w:pPr>
              <w:contextualSpacing/>
              <w:rPr>
                <w:rFonts w:ascii="Arial" w:hAnsi="Arial" w:cs="Arial"/>
                <w:color w:val="0070C0"/>
              </w:rPr>
            </w:pPr>
            <w:r>
              <w:rPr>
                <w:rFonts w:ascii="Arial" w:hAnsi="Arial" w:cs="Arial"/>
                <w:color w:val="0070C0"/>
              </w:rPr>
              <w:t>30 dni po prejemu/uskladitvi vseh predlogov</w:t>
            </w:r>
          </w:p>
        </w:tc>
      </w:tr>
      <w:tr w:rsidR="00B75FBD" w14:paraId="61B72B28" w14:textId="77777777" w:rsidTr="003C1066">
        <w:tc>
          <w:tcPr>
            <w:tcW w:w="283" w:type="dxa"/>
          </w:tcPr>
          <w:p w14:paraId="613A5830" w14:textId="77777777" w:rsidR="00B75FBD" w:rsidRPr="007B7ED3" w:rsidRDefault="00B75FBD" w:rsidP="003C1066">
            <w:pPr>
              <w:pStyle w:val="Odstavekseznama"/>
              <w:numPr>
                <w:ilvl w:val="0"/>
                <w:numId w:val="5"/>
              </w:numPr>
              <w:rPr>
                <w:rFonts w:ascii="Arial" w:hAnsi="Arial" w:cs="Arial"/>
                <w:color w:val="0070C0"/>
              </w:rPr>
            </w:pPr>
          </w:p>
        </w:tc>
        <w:tc>
          <w:tcPr>
            <w:tcW w:w="6521" w:type="dxa"/>
          </w:tcPr>
          <w:p w14:paraId="1656109E" w14:textId="77777777" w:rsidR="00B75FBD" w:rsidRPr="00B57CF8" w:rsidRDefault="00B75FBD" w:rsidP="003C1066">
            <w:pPr>
              <w:contextualSpacing/>
              <w:rPr>
                <w:rFonts w:ascii="Arial" w:hAnsi="Arial" w:cs="Arial"/>
                <w:color w:val="0070C0"/>
              </w:rPr>
            </w:pPr>
            <w:r>
              <w:rPr>
                <w:rFonts w:ascii="Arial" w:hAnsi="Arial" w:cs="Arial"/>
                <w:color w:val="0070C0"/>
              </w:rPr>
              <w:t>Pričetek razpisnega postopka Lot TGD</w:t>
            </w:r>
          </w:p>
        </w:tc>
        <w:tc>
          <w:tcPr>
            <w:tcW w:w="2681" w:type="dxa"/>
          </w:tcPr>
          <w:p w14:paraId="7EC83571" w14:textId="737251FC" w:rsidR="00B75FBD" w:rsidRPr="00B57CF8" w:rsidRDefault="002E67A5" w:rsidP="003C1066">
            <w:pPr>
              <w:contextualSpacing/>
              <w:rPr>
                <w:rFonts w:ascii="Arial" w:hAnsi="Arial" w:cs="Arial"/>
                <w:color w:val="0070C0"/>
              </w:rPr>
            </w:pPr>
            <w:r>
              <w:rPr>
                <w:rFonts w:ascii="Arial" w:hAnsi="Arial" w:cs="Arial"/>
                <w:color w:val="0070C0"/>
              </w:rPr>
              <w:t xml:space="preserve">Junij </w:t>
            </w:r>
            <w:r w:rsidR="00B75FBD">
              <w:rPr>
                <w:rFonts w:ascii="Arial" w:hAnsi="Arial" w:cs="Arial"/>
                <w:color w:val="0070C0"/>
              </w:rPr>
              <w:t>2026</w:t>
            </w:r>
          </w:p>
        </w:tc>
      </w:tr>
      <w:tr w:rsidR="00B75FBD" w14:paraId="1C7FF5E1" w14:textId="77777777" w:rsidTr="003C1066">
        <w:tc>
          <w:tcPr>
            <w:tcW w:w="283" w:type="dxa"/>
          </w:tcPr>
          <w:p w14:paraId="4AFF8827" w14:textId="77777777" w:rsidR="00B75FBD" w:rsidRPr="007B7ED3" w:rsidRDefault="00B75FBD" w:rsidP="003C1066">
            <w:pPr>
              <w:pStyle w:val="Odstavekseznama"/>
              <w:numPr>
                <w:ilvl w:val="0"/>
                <w:numId w:val="5"/>
              </w:numPr>
              <w:rPr>
                <w:rFonts w:ascii="Arial" w:hAnsi="Arial" w:cs="Arial"/>
                <w:color w:val="0070C0"/>
              </w:rPr>
            </w:pPr>
          </w:p>
        </w:tc>
        <w:tc>
          <w:tcPr>
            <w:tcW w:w="6521" w:type="dxa"/>
          </w:tcPr>
          <w:p w14:paraId="48172C37" w14:textId="77777777" w:rsidR="00B75FBD" w:rsidRPr="00B57CF8" w:rsidRDefault="00B75FBD" w:rsidP="003C1066">
            <w:pPr>
              <w:contextualSpacing/>
              <w:rPr>
                <w:rFonts w:ascii="Arial" w:hAnsi="Arial" w:cs="Arial"/>
                <w:color w:val="0070C0"/>
              </w:rPr>
            </w:pPr>
            <w:r>
              <w:rPr>
                <w:rFonts w:ascii="Arial" w:hAnsi="Arial" w:cs="Arial"/>
                <w:color w:val="0070C0"/>
              </w:rPr>
              <w:t>Zaključek razpisnega postopka Lot TGD in zaključek pogodbe</w:t>
            </w:r>
          </w:p>
        </w:tc>
        <w:tc>
          <w:tcPr>
            <w:tcW w:w="2681" w:type="dxa"/>
          </w:tcPr>
          <w:p w14:paraId="3C0810F9" w14:textId="03C029B6" w:rsidR="00B75FBD" w:rsidRPr="00B57CF8" w:rsidRDefault="002E67A5" w:rsidP="003C1066">
            <w:pPr>
              <w:contextualSpacing/>
              <w:rPr>
                <w:rFonts w:ascii="Arial" w:hAnsi="Arial" w:cs="Arial"/>
                <w:color w:val="0070C0"/>
              </w:rPr>
            </w:pPr>
            <w:r>
              <w:rPr>
                <w:rFonts w:ascii="Arial" w:hAnsi="Arial" w:cs="Arial"/>
                <w:color w:val="0070C0"/>
              </w:rPr>
              <w:t xml:space="preserve">Maj </w:t>
            </w:r>
            <w:r w:rsidR="00B75FBD">
              <w:rPr>
                <w:rFonts w:ascii="Arial" w:hAnsi="Arial" w:cs="Arial"/>
                <w:color w:val="0070C0"/>
              </w:rPr>
              <w:t>2027</w:t>
            </w:r>
          </w:p>
        </w:tc>
      </w:tr>
      <w:bookmarkEnd w:id="38"/>
    </w:tbl>
    <w:p w14:paraId="74086EE9" w14:textId="77777777" w:rsidR="00B75FBD" w:rsidRDefault="00B75FBD" w:rsidP="00B75FBD"/>
    <w:p w14:paraId="0293C700" w14:textId="4DAA5D11" w:rsidR="00B75FBD" w:rsidRPr="00B75FBD" w:rsidRDefault="00B75FBD" w:rsidP="00B75FBD">
      <w:pPr>
        <w:contextualSpacing/>
      </w:pPr>
      <w:bookmarkStart w:id="39" w:name="_Hlk177486485"/>
      <w:r w:rsidRPr="00B75FBD">
        <w:t xml:space="preserve">Zaključek razpisnega postopka pomeni podpis pogodbe z izbranim dobaviteljem opreme. To je tudi zaključek pogodbe, tako da se predvideva zaključek vseh del po tej pogodbi do </w:t>
      </w:r>
      <w:r w:rsidR="002E67A5">
        <w:t>31</w:t>
      </w:r>
      <w:r w:rsidRPr="00B75FBD">
        <w:t>.</w:t>
      </w:r>
      <w:r w:rsidR="002E67A5">
        <w:t>05</w:t>
      </w:r>
      <w:r w:rsidRPr="00B75FBD">
        <w:t>.2027.</w:t>
      </w:r>
    </w:p>
    <w:bookmarkEnd w:id="39"/>
    <w:p w14:paraId="3658CFB9" w14:textId="0E1C5D1D" w:rsidR="00702BD7" w:rsidRPr="00010982" w:rsidRDefault="00702BD7" w:rsidP="006A2E6F"/>
    <w:p w14:paraId="12F8AB0B" w14:textId="5520DB43" w:rsidR="00EC4F94" w:rsidRDefault="007C379E" w:rsidP="00C633AD">
      <w:pPr>
        <w:pStyle w:val="Naslov1"/>
      </w:pPr>
      <w:bookmarkStart w:id="40" w:name="_Toc169869581"/>
      <w:r>
        <w:lastRenderedPageBreak/>
        <w:t>PRILOGE</w:t>
      </w:r>
      <w:bookmarkEnd w:id="40"/>
    </w:p>
    <w:p w14:paraId="68887161" w14:textId="611C2529" w:rsidR="007C379E" w:rsidRDefault="007C379E" w:rsidP="007C379E">
      <w:r>
        <w:t>Priloge k tej projektni nalogi so:</w:t>
      </w:r>
    </w:p>
    <w:p w14:paraId="0FCA92CE" w14:textId="5E7AB6E8" w:rsidR="007C379E" w:rsidRDefault="00E91380" w:rsidP="00C66B36">
      <w:pPr>
        <w:pStyle w:val="Odstavekseznama"/>
        <w:numPr>
          <w:ilvl w:val="1"/>
          <w:numId w:val="4"/>
        </w:numPr>
        <w:ind w:left="426" w:hanging="142"/>
      </w:pPr>
      <w:r>
        <w:t xml:space="preserve">Priloga 1 </w:t>
      </w:r>
      <w:r w:rsidR="000749D8">
        <w:t>–</w:t>
      </w:r>
      <w:r>
        <w:t xml:space="preserve"> </w:t>
      </w:r>
      <w:r w:rsidR="00B6194E">
        <w:t>K</w:t>
      </w:r>
      <w:r w:rsidR="00150F85">
        <w:t xml:space="preserve">azalo vsebine </w:t>
      </w:r>
      <w:proofErr w:type="spellStart"/>
      <w:r w:rsidR="00150F85">
        <w:t>nIDP</w:t>
      </w:r>
      <w:proofErr w:type="spellEnd"/>
    </w:p>
    <w:p w14:paraId="7F7D0477" w14:textId="6E110E68" w:rsidR="00B6194E" w:rsidRDefault="00B6194E" w:rsidP="00C66B36">
      <w:pPr>
        <w:pStyle w:val="Odstavekseznama"/>
        <w:numPr>
          <w:ilvl w:val="1"/>
          <w:numId w:val="4"/>
        </w:numPr>
        <w:ind w:left="426" w:hanging="142"/>
      </w:pPr>
      <w:r>
        <w:t xml:space="preserve">Priloga </w:t>
      </w:r>
      <w:r w:rsidR="00803AEC">
        <w:t>2</w:t>
      </w:r>
      <w:r>
        <w:t xml:space="preserve"> – Podrobnejši vzorec </w:t>
      </w:r>
      <w:r w:rsidR="0022788C">
        <w:t xml:space="preserve">organizacije </w:t>
      </w:r>
      <w:proofErr w:type="spellStart"/>
      <w:r w:rsidR="0022788C">
        <w:t>tenderske</w:t>
      </w:r>
      <w:proofErr w:type="spellEnd"/>
      <w:r w:rsidR="0022788C">
        <w:t xml:space="preserve"> dokumentacije za LOT TGD</w:t>
      </w:r>
    </w:p>
    <w:sectPr w:rsidR="00B6194E" w:rsidSect="00282454">
      <w:headerReference w:type="default" r:id="rId13"/>
      <w:footerReference w:type="default" r:id="rId14"/>
      <w:pgSz w:w="11907" w:h="16840" w:code="9"/>
      <w:pgMar w:top="1701" w:right="1134" w:bottom="1418" w:left="1418" w:header="426" w:footer="62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F441FE" w14:textId="77777777" w:rsidR="0052679B" w:rsidRDefault="0052679B">
      <w:r>
        <w:separator/>
      </w:r>
    </w:p>
    <w:p w14:paraId="2C948910" w14:textId="77777777" w:rsidR="0052679B" w:rsidRDefault="0052679B"/>
  </w:endnote>
  <w:endnote w:type="continuationSeparator" w:id="0">
    <w:p w14:paraId="10FCCCCE" w14:textId="77777777" w:rsidR="0052679B" w:rsidRDefault="0052679B">
      <w:r>
        <w:continuationSeparator/>
      </w:r>
    </w:p>
    <w:p w14:paraId="4D49AC70" w14:textId="77777777" w:rsidR="0052679B" w:rsidRDefault="0052679B"/>
  </w:endnote>
  <w:endnote w:type="continuationNotice" w:id="1">
    <w:p w14:paraId="432F226B" w14:textId="77777777" w:rsidR="0052679B" w:rsidRDefault="0052679B" w:rsidP="00B53B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amrea"/>
      <w:tblW w:w="9356" w:type="dxa"/>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6379"/>
      <w:gridCol w:w="2977"/>
    </w:tblGrid>
    <w:tr w:rsidR="00075595" w14:paraId="32355F0E" w14:textId="77777777" w:rsidTr="003B1D42">
      <w:tc>
        <w:tcPr>
          <w:tcW w:w="6379" w:type="dxa"/>
          <w:tcMar>
            <w:left w:w="0" w:type="dxa"/>
          </w:tcMar>
        </w:tcPr>
        <w:p w14:paraId="61DC5398" w14:textId="53C0DA92" w:rsidR="00075595" w:rsidRPr="00CF0026" w:rsidRDefault="00D93C41" w:rsidP="00075595">
          <w:pPr>
            <w:pStyle w:val="Noga"/>
            <w:rPr>
              <w:lang w:val="sl-SI"/>
            </w:rPr>
          </w:pPr>
          <w:r w:rsidRPr="00CF0026">
            <w:rPr>
              <w:lang w:val="sl-SI"/>
            </w:rPr>
            <w:t xml:space="preserve">Projektna naloga </w:t>
          </w:r>
        </w:p>
      </w:tc>
      <w:tc>
        <w:tcPr>
          <w:tcW w:w="2977" w:type="dxa"/>
        </w:tcPr>
        <w:p w14:paraId="5C7FE9B3" w14:textId="01BBF234" w:rsidR="00075595" w:rsidRPr="00CF0026" w:rsidRDefault="00CF0026" w:rsidP="00075595">
          <w:pPr>
            <w:pStyle w:val="Noga"/>
            <w:jc w:val="right"/>
            <w:rPr>
              <w:lang w:val="sl-SI"/>
            </w:rPr>
          </w:pPr>
          <w:r w:rsidRPr="00CF0026">
            <w:rPr>
              <w:lang w:val="sl-SI"/>
            </w:rPr>
            <w:t xml:space="preserve">Stran: </w:t>
          </w:r>
          <w:r w:rsidRPr="00CF0026">
            <w:rPr>
              <w:lang w:val="sl-SI"/>
            </w:rPr>
            <w:fldChar w:fldCharType="begin"/>
          </w:r>
          <w:r w:rsidRPr="00CF0026">
            <w:rPr>
              <w:lang w:val="sl-SI"/>
            </w:rPr>
            <w:instrText xml:space="preserve"> PAGE   \* MERGEFORMAT </w:instrText>
          </w:r>
          <w:r w:rsidRPr="00CF0026">
            <w:rPr>
              <w:lang w:val="sl-SI"/>
            </w:rPr>
            <w:fldChar w:fldCharType="separate"/>
          </w:r>
          <w:r w:rsidRPr="00CF0026">
            <w:rPr>
              <w:noProof/>
              <w:lang w:val="sl-SI"/>
            </w:rPr>
            <w:t>1</w:t>
          </w:r>
          <w:r w:rsidRPr="00CF0026">
            <w:rPr>
              <w:lang w:val="sl-SI"/>
            </w:rPr>
            <w:fldChar w:fldCharType="end"/>
          </w:r>
          <w:r w:rsidRPr="00CF0026">
            <w:rPr>
              <w:lang w:val="sl-SI"/>
            </w:rPr>
            <w:t>/</w:t>
          </w:r>
          <w:r w:rsidRPr="00CF0026">
            <w:rPr>
              <w:lang w:val="sl-SI"/>
            </w:rPr>
            <w:fldChar w:fldCharType="begin"/>
          </w:r>
          <w:r w:rsidRPr="00CF0026">
            <w:rPr>
              <w:lang w:val="sl-SI"/>
            </w:rPr>
            <w:instrText xml:space="preserve"> NUMPAGES   \* MERGEFORMAT </w:instrText>
          </w:r>
          <w:r w:rsidRPr="00CF0026">
            <w:rPr>
              <w:lang w:val="sl-SI"/>
            </w:rPr>
            <w:fldChar w:fldCharType="separate"/>
          </w:r>
          <w:r w:rsidRPr="00CF0026">
            <w:rPr>
              <w:noProof/>
              <w:lang w:val="sl-SI"/>
            </w:rPr>
            <w:t>19</w:t>
          </w:r>
          <w:r w:rsidRPr="00CF0026">
            <w:rPr>
              <w:lang w:val="sl-SI"/>
            </w:rPr>
            <w:fldChar w:fldCharType="end"/>
          </w:r>
        </w:p>
      </w:tc>
    </w:tr>
  </w:tbl>
  <w:p w14:paraId="4A19C44B" w14:textId="66EE019D" w:rsidR="00757710" w:rsidRPr="006D590D" w:rsidRDefault="00211AD7" w:rsidP="00075595">
    <w:pPr>
      <w:pStyle w:val="Noga"/>
      <w:rPr>
        <w:lang w:val="sl-SI"/>
      </w:rPr>
    </w:pPr>
    <w:r w:rsidRPr="006D590D">
      <w:rPr>
        <w:lang w:val="sl-SI"/>
      </w:rPr>
      <w:t>Dokument:</w:t>
    </w:r>
    <w:r w:rsidR="001D71C1" w:rsidRPr="006D590D">
      <w:rPr>
        <w:lang w:val="sl-SI"/>
      </w:rPr>
      <w:t xml:space="preserve">  </w:t>
    </w:r>
    <w:r w:rsidR="001D71C1" w:rsidRPr="006D590D">
      <w:rPr>
        <w:lang w:val="sl-SI"/>
      </w:rPr>
      <w:fldChar w:fldCharType="begin"/>
    </w:r>
    <w:r w:rsidR="001D71C1" w:rsidRPr="006D590D">
      <w:rPr>
        <w:lang w:val="sl-SI"/>
      </w:rPr>
      <w:instrText xml:space="preserve"> FILENAME   \* MERGEFORMAT </w:instrText>
    </w:r>
    <w:r w:rsidR="001D71C1" w:rsidRPr="006D590D">
      <w:rPr>
        <w:lang w:val="sl-SI"/>
      </w:rPr>
      <w:fldChar w:fldCharType="separate"/>
    </w:r>
    <w:r w:rsidR="005C26DC">
      <w:rPr>
        <w:noProof/>
        <w:lang w:val="sl-SI"/>
      </w:rPr>
      <w:t>PN_recenzija nIDP</w:t>
    </w:r>
    <w:r w:rsidR="001D71C1" w:rsidRPr="006D590D">
      <w:rPr>
        <w:lang w:val="sl-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B700E5" w14:textId="77777777" w:rsidR="0052679B" w:rsidRDefault="0052679B">
      <w:r>
        <w:separator/>
      </w:r>
    </w:p>
    <w:p w14:paraId="7EAA3F8F" w14:textId="77777777" w:rsidR="0052679B" w:rsidRDefault="0052679B"/>
  </w:footnote>
  <w:footnote w:type="continuationSeparator" w:id="0">
    <w:p w14:paraId="358A9433" w14:textId="77777777" w:rsidR="0052679B" w:rsidRDefault="0052679B">
      <w:r>
        <w:continuationSeparator/>
      </w:r>
    </w:p>
    <w:p w14:paraId="20642A51" w14:textId="77777777" w:rsidR="0052679B" w:rsidRDefault="0052679B"/>
  </w:footnote>
  <w:footnote w:type="continuationNotice" w:id="1">
    <w:p w14:paraId="5D6347C6" w14:textId="77777777" w:rsidR="0052679B" w:rsidRDefault="0052679B" w:rsidP="00B53B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A148F" w14:textId="5E7534B5" w:rsidR="00C02663" w:rsidRPr="00077C29" w:rsidRDefault="00282454" w:rsidP="00282454">
    <w:pPr>
      <w:pStyle w:val="Glava"/>
      <w:pBdr>
        <w:bottom w:val="single" w:sz="4" w:space="1" w:color="auto"/>
      </w:pBdr>
      <w:tabs>
        <w:tab w:val="clear" w:pos="9071"/>
        <w:tab w:val="right" w:pos="9355"/>
      </w:tabs>
    </w:pPr>
    <w:r>
      <w:rPr>
        <w:noProof/>
      </w:rPr>
      <w:drawing>
        <wp:inline distT="0" distB="0" distL="0" distR="0" wp14:anchorId="5173E6A9" wp14:editId="4A015A67">
          <wp:extent cx="1317631" cy="494631"/>
          <wp:effectExtent l="0" t="0" r="0" b="1270"/>
          <wp:docPr id="42" name="Picture 6"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pisava, grafika, posnetek zaslona, logotip&#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317631" cy="494631"/>
                  </a:xfrm>
                  <a:prstGeom prst="rect">
                    <a:avLst/>
                  </a:prstGeom>
                </pic:spPr>
              </pic:pic>
            </a:graphicData>
          </a:graphic>
        </wp:inline>
      </w:drawing>
    </w:r>
    <w:r w:rsidR="00C02663" w:rsidRPr="00077C29">
      <w:tab/>
    </w:r>
    <w:r w:rsidR="00C02663" w:rsidRPr="00077C29">
      <w:tab/>
    </w:r>
    <w:r>
      <w:rPr>
        <w:noProof/>
      </w:rPr>
      <w:drawing>
        <wp:inline distT="0" distB="0" distL="0" distR="0" wp14:anchorId="434DF6CD" wp14:editId="797425A4">
          <wp:extent cx="1014413" cy="642937"/>
          <wp:effectExtent l="0" t="0" r="0" b="508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a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1054175" cy="66813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9542E6"/>
    <w:multiLevelType w:val="hybridMultilevel"/>
    <w:tmpl w:val="8C8EC79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7283731"/>
    <w:multiLevelType w:val="hybridMultilevel"/>
    <w:tmpl w:val="2C8A2D4A"/>
    <w:lvl w:ilvl="0" w:tplc="FC24B696">
      <w:start w:val="9"/>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89C088B"/>
    <w:multiLevelType w:val="hybridMultilevel"/>
    <w:tmpl w:val="A1D4AAE2"/>
    <w:lvl w:ilvl="0" w:tplc="04240001">
      <w:start w:val="1"/>
      <w:numFmt w:val="bullet"/>
      <w:lvlText w:val=""/>
      <w:lvlJc w:val="left"/>
      <w:pPr>
        <w:ind w:left="720" w:hanging="360"/>
      </w:pPr>
      <w:rPr>
        <w:rFonts w:ascii="Symbol" w:hAnsi="Symbol" w:hint="default"/>
      </w:rPr>
    </w:lvl>
    <w:lvl w:ilvl="1" w:tplc="FFFFFFFF">
      <w:numFmt w:val="bullet"/>
      <w:lvlText w:val="-"/>
      <w:lvlJc w:val="left"/>
      <w:pPr>
        <w:ind w:left="144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42034AD"/>
    <w:multiLevelType w:val="hybridMultilevel"/>
    <w:tmpl w:val="E2EAAEA2"/>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2056538"/>
    <w:multiLevelType w:val="hybridMultilevel"/>
    <w:tmpl w:val="1234C2DC"/>
    <w:lvl w:ilvl="0" w:tplc="62CCC920">
      <w:start w:val="1"/>
      <w:numFmt w:val="bullet"/>
      <w:pStyle w:val="Odstavekseznama"/>
      <w:lvlText w:val="-"/>
      <w:lvlJc w:val="left"/>
      <w:pPr>
        <w:tabs>
          <w:tab w:val="num" w:pos="720"/>
        </w:tabs>
        <w:ind w:left="720" w:hanging="360"/>
      </w:pPr>
      <w:rPr>
        <w:rFonts w:ascii="Arial" w:hAnsi="Arial" w:hint="default"/>
      </w:rPr>
    </w:lvl>
    <w:lvl w:ilvl="1" w:tplc="1D9E90AA">
      <w:start w:val="1"/>
      <w:numFmt w:val="bullet"/>
      <w:lvlText w:val="-"/>
      <w:lvlJc w:val="left"/>
      <w:pPr>
        <w:tabs>
          <w:tab w:val="num" w:pos="1440"/>
        </w:tabs>
        <w:ind w:left="1440" w:hanging="360"/>
      </w:pPr>
      <w:rPr>
        <w:rFonts w:ascii="Arial" w:hAnsi="Arial"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26112ED"/>
    <w:multiLevelType w:val="hybridMultilevel"/>
    <w:tmpl w:val="FEAEF8FA"/>
    <w:lvl w:ilvl="0" w:tplc="2D2AF1E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23AC4330"/>
    <w:multiLevelType w:val="hybridMultilevel"/>
    <w:tmpl w:val="68CA8516"/>
    <w:lvl w:ilvl="0" w:tplc="04240013">
      <w:start w:val="1"/>
      <w:numFmt w:val="upperRoman"/>
      <w:lvlText w:val="%1."/>
      <w:lvlJc w:val="righ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BD702FE"/>
    <w:multiLevelType w:val="hybridMultilevel"/>
    <w:tmpl w:val="E46233CE"/>
    <w:lvl w:ilvl="0" w:tplc="04240013">
      <w:start w:val="1"/>
      <w:numFmt w:val="upperRoman"/>
      <w:lvlText w:val="%1."/>
      <w:lvlJc w:val="righ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CDF2A8A"/>
    <w:multiLevelType w:val="multilevel"/>
    <w:tmpl w:val="0486D128"/>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lvl>
    <w:lvl w:ilvl="2">
      <w:start w:val="1"/>
      <w:numFmt w:val="decimal"/>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9" w15:restartNumberingAfterBreak="0">
    <w:nsid w:val="354D0224"/>
    <w:multiLevelType w:val="hybridMultilevel"/>
    <w:tmpl w:val="5FE8C80A"/>
    <w:lvl w:ilvl="0" w:tplc="E8C2F27E">
      <w:start w:val="1"/>
      <w:numFmt w:val="decimal"/>
      <w:pStyle w:val="Otevilenseznam"/>
      <w:lvlText w:val="%1."/>
      <w:lvlJc w:val="left"/>
      <w:pPr>
        <w:tabs>
          <w:tab w:val="num" w:pos="1134"/>
        </w:tabs>
        <w:ind w:left="1134" w:hanging="567"/>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904643FA">
      <w:start w:val="1"/>
      <w:numFmt w:val="decimal"/>
      <w:pStyle w:val="Otevilenseznam"/>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592882"/>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FA97405"/>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065005A"/>
    <w:multiLevelType w:val="hybridMultilevel"/>
    <w:tmpl w:val="FA4009EA"/>
    <w:lvl w:ilvl="0" w:tplc="A9DCF6DC">
      <w:start w:val="1"/>
      <w:numFmt w:val="bullet"/>
      <w:pStyle w:val="Oznaenseznam"/>
      <w:lvlText w:val=""/>
      <w:lvlJc w:val="left"/>
      <w:pPr>
        <w:tabs>
          <w:tab w:val="num" w:pos="1021"/>
        </w:tabs>
        <w:ind w:left="1021" w:hanging="454"/>
      </w:pPr>
      <w:rPr>
        <w:rFonts w:ascii="Symbol" w:hAnsi="Symbol" w:hint="default"/>
      </w:rPr>
    </w:lvl>
    <w:lvl w:ilvl="1" w:tplc="5BD46BC6">
      <w:start w:val="1"/>
      <w:numFmt w:val="decimal"/>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974B9D"/>
    <w:multiLevelType w:val="hybridMultilevel"/>
    <w:tmpl w:val="27DA29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5D210390"/>
    <w:multiLevelType w:val="hybridMultilevel"/>
    <w:tmpl w:val="692E761C"/>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5D444A82"/>
    <w:multiLevelType w:val="hybridMultilevel"/>
    <w:tmpl w:val="2850DC8C"/>
    <w:lvl w:ilvl="0" w:tplc="85A22BF8">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4D17959"/>
    <w:multiLevelType w:val="hybridMultilevel"/>
    <w:tmpl w:val="8BE2CE3A"/>
    <w:lvl w:ilvl="0" w:tplc="04240017">
      <w:start w:val="1"/>
      <w:numFmt w:val="lowerLetter"/>
      <w:lvlText w:val="%1)"/>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6E7F56F0"/>
    <w:multiLevelType w:val="hybridMultilevel"/>
    <w:tmpl w:val="43AA2FDE"/>
    <w:lvl w:ilvl="0" w:tplc="F6BC4E7C">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75017AD4"/>
    <w:multiLevelType w:val="hybridMultilevel"/>
    <w:tmpl w:val="D610C91C"/>
    <w:lvl w:ilvl="0" w:tplc="6158E6D4">
      <w:start w:val="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5161B9D"/>
    <w:multiLevelType w:val="hybridMultilevel"/>
    <w:tmpl w:val="E2EAAEA2"/>
    <w:lvl w:ilvl="0" w:tplc="0424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E351947"/>
    <w:multiLevelType w:val="multilevel"/>
    <w:tmpl w:val="0424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F9A09F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792752845">
    <w:abstractNumId w:val="12"/>
  </w:num>
  <w:num w:numId="2" w16cid:durableId="1470710956">
    <w:abstractNumId w:val="9"/>
  </w:num>
  <w:num w:numId="3" w16cid:durableId="1965773962">
    <w:abstractNumId w:val="4"/>
  </w:num>
  <w:num w:numId="4" w16cid:durableId="1590119120">
    <w:abstractNumId w:val="2"/>
  </w:num>
  <w:num w:numId="5" w16cid:durableId="1288783009">
    <w:abstractNumId w:val="16"/>
  </w:num>
  <w:num w:numId="6" w16cid:durableId="1008675682">
    <w:abstractNumId w:val="21"/>
  </w:num>
  <w:num w:numId="7" w16cid:durableId="1701012427">
    <w:abstractNumId w:val="20"/>
  </w:num>
  <w:num w:numId="8" w16cid:durableId="974527968">
    <w:abstractNumId w:val="15"/>
  </w:num>
  <w:num w:numId="9" w16cid:durableId="1408309204">
    <w:abstractNumId w:val="13"/>
  </w:num>
  <w:num w:numId="10" w16cid:durableId="146365870">
    <w:abstractNumId w:val="8"/>
  </w:num>
  <w:num w:numId="11" w16cid:durableId="480000271">
    <w:abstractNumId w:val="10"/>
  </w:num>
  <w:num w:numId="12" w16cid:durableId="1402606647">
    <w:abstractNumId w:val="11"/>
  </w:num>
  <w:num w:numId="13" w16cid:durableId="1764179999">
    <w:abstractNumId w:val="5"/>
  </w:num>
  <w:num w:numId="14" w16cid:durableId="962997570">
    <w:abstractNumId w:val="0"/>
  </w:num>
  <w:num w:numId="15" w16cid:durableId="1645161361">
    <w:abstractNumId w:val="4"/>
  </w:num>
  <w:num w:numId="16" w16cid:durableId="1333605944">
    <w:abstractNumId w:val="4"/>
  </w:num>
  <w:num w:numId="17" w16cid:durableId="165286795">
    <w:abstractNumId w:val="8"/>
  </w:num>
  <w:num w:numId="18" w16cid:durableId="386490427">
    <w:abstractNumId w:val="19"/>
  </w:num>
  <w:num w:numId="19" w16cid:durableId="488717166">
    <w:abstractNumId w:val="3"/>
  </w:num>
  <w:num w:numId="20" w16cid:durableId="703791505">
    <w:abstractNumId w:val="14"/>
  </w:num>
  <w:num w:numId="21" w16cid:durableId="1077899125">
    <w:abstractNumId w:val="6"/>
  </w:num>
  <w:num w:numId="22" w16cid:durableId="40912025">
    <w:abstractNumId w:val="7"/>
  </w:num>
  <w:num w:numId="23" w16cid:durableId="95950508">
    <w:abstractNumId w:val="17"/>
  </w:num>
  <w:num w:numId="24" w16cid:durableId="1443375537">
    <w:abstractNumId w:val="8"/>
    <w:lvlOverride w:ilvl="0">
      <w:startOverride w:val="3"/>
    </w:lvlOverride>
    <w:lvlOverride w:ilvl="1">
      <w:startOverride w:val="1"/>
    </w:lvlOverride>
    <w:lvlOverride w:ilvl="2">
      <w:startOverride w:val="2"/>
    </w:lvlOverride>
  </w:num>
  <w:num w:numId="25" w16cid:durableId="1353914231">
    <w:abstractNumId w:val="8"/>
    <w:lvlOverride w:ilvl="0">
      <w:startOverride w:val="3"/>
    </w:lvlOverride>
    <w:lvlOverride w:ilvl="1">
      <w:startOverride w:val="1"/>
    </w:lvlOverride>
    <w:lvlOverride w:ilvl="2">
      <w:startOverride w:val="2"/>
    </w:lvlOverride>
  </w:num>
  <w:num w:numId="26" w16cid:durableId="702172870">
    <w:abstractNumId w:val="5"/>
  </w:num>
  <w:num w:numId="27" w16cid:durableId="2017153911">
    <w:abstractNumId w:val="8"/>
  </w:num>
  <w:num w:numId="28" w16cid:durableId="1670675325">
    <w:abstractNumId w:val="8"/>
  </w:num>
  <w:num w:numId="29" w16cid:durableId="1829326816">
    <w:abstractNumId w:val="8"/>
  </w:num>
  <w:num w:numId="30" w16cid:durableId="1129132589">
    <w:abstractNumId w:val="8"/>
  </w:num>
  <w:num w:numId="31" w16cid:durableId="1121265368">
    <w:abstractNumId w:val="8"/>
  </w:num>
  <w:num w:numId="32" w16cid:durableId="1966809976">
    <w:abstractNumId w:val="8"/>
  </w:num>
  <w:num w:numId="33" w16cid:durableId="367800670">
    <w:abstractNumId w:val="18"/>
  </w:num>
  <w:num w:numId="34" w16cid:durableId="1037583454">
    <w:abstractNumId w:val="1"/>
  </w:num>
  <w:num w:numId="35" w16cid:durableId="59989371">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1"/>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IwNDc0MTM2MTA1MrNQ0lEKTi0uzszPAykwrwUALcP6RSwAAAA="/>
  </w:docVars>
  <w:rsids>
    <w:rsidRoot w:val="006A2E6F"/>
    <w:rsid w:val="000023F8"/>
    <w:rsid w:val="00002921"/>
    <w:rsid w:val="000039A3"/>
    <w:rsid w:val="00010982"/>
    <w:rsid w:val="00010C98"/>
    <w:rsid w:val="00010E73"/>
    <w:rsid w:val="00011A75"/>
    <w:rsid w:val="00011B5D"/>
    <w:rsid w:val="0001206C"/>
    <w:rsid w:val="0001473B"/>
    <w:rsid w:val="0001677D"/>
    <w:rsid w:val="00016C4D"/>
    <w:rsid w:val="000174FD"/>
    <w:rsid w:val="00023556"/>
    <w:rsid w:val="000236F4"/>
    <w:rsid w:val="00023C46"/>
    <w:rsid w:val="00027950"/>
    <w:rsid w:val="00030B9C"/>
    <w:rsid w:val="00031E85"/>
    <w:rsid w:val="00032AD4"/>
    <w:rsid w:val="00033BCD"/>
    <w:rsid w:val="000350AA"/>
    <w:rsid w:val="00035353"/>
    <w:rsid w:val="00035BB4"/>
    <w:rsid w:val="00037A5A"/>
    <w:rsid w:val="000403AB"/>
    <w:rsid w:val="000405F7"/>
    <w:rsid w:val="00040C51"/>
    <w:rsid w:val="000415FC"/>
    <w:rsid w:val="00043389"/>
    <w:rsid w:val="00044186"/>
    <w:rsid w:val="00045F21"/>
    <w:rsid w:val="00045F64"/>
    <w:rsid w:val="00046DE8"/>
    <w:rsid w:val="0004705E"/>
    <w:rsid w:val="000509BB"/>
    <w:rsid w:val="000545A8"/>
    <w:rsid w:val="00054A30"/>
    <w:rsid w:val="0005657A"/>
    <w:rsid w:val="00056FF3"/>
    <w:rsid w:val="000575D4"/>
    <w:rsid w:val="00060C65"/>
    <w:rsid w:val="00060D08"/>
    <w:rsid w:val="00062FEF"/>
    <w:rsid w:val="000643F1"/>
    <w:rsid w:val="00064D8A"/>
    <w:rsid w:val="00065B4D"/>
    <w:rsid w:val="00065EB9"/>
    <w:rsid w:val="00066A35"/>
    <w:rsid w:val="0006736F"/>
    <w:rsid w:val="00067955"/>
    <w:rsid w:val="00070C39"/>
    <w:rsid w:val="000720EA"/>
    <w:rsid w:val="00072845"/>
    <w:rsid w:val="00072D18"/>
    <w:rsid w:val="00072DAE"/>
    <w:rsid w:val="00073556"/>
    <w:rsid w:val="00073742"/>
    <w:rsid w:val="0007380E"/>
    <w:rsid w:val="00073949"/>
    <w:rsid w:val="00073F05"/>
    <w:rsid w:val="000749D8"/>
    <w:rsid w:val="00075595"/>
    <w:rsid w:val="00075B9D"/>
    <w:rsid w:val="00075CE6"/>
    <w:rsid w:val="00077C29"/>
    <w:rsid w:val="0008213B"/>
    <w:rsid w:val="00082950"/>
    <w:rsid w:val="0008360E"/>
    <w:rsid w:val="00083971"/>
    <w:rsid w:val="000844CB"/>
    <w:rsid w:val="00085F52"/>
    <w:rsid w:val="00086645"/>
    <w:rsid w:val="00087066"/>
    <w:rsid w:val="000903D7"/>
    <w:rsid w:val="00090838"/>
    <w:rsid w:val="0009099B"/>
    <w:rsid w:val="00090B87"/>
    <w:rsid w:val="0009426D"/>
    <w:rsid w:val="000948E6"/>
    <w:rsid w:val="00094B95"/>
    <w:rsid w:val="000952BF"/>
    <w:rsid w:val="00095E8C"/>
    <w:rsid w:val="000A130E"/>
    <w:rsid w:val="000A2287"/>
    <w:rsid w:val="000A3EF8"/>
    <w:rsid w:val="000A4D8B"/>
    <w:rsid w:val="000A6244"/>
    <w:rsid w:val="000A62C8"/>
    <w:rsid w:val="000A69F4"/>
    <w:rsid w:val="000B036C"/>
    <w:rsid w:val="000B0376"/>
    <w:rsid w:val="000B063E"/>
    <w:rsid w:val="000B2C6E"/>
    <w:rsid w:val="000B4B6B"/>
    <w:rsid w:val="000B4F68"/>
    <w:rsid w:val="000B502A"/>
    <w:rsid w:val="000B50F1"/>
    <w:rsid w:val="000B5CF8"/>
    <w:rsid w:val="000C235A"/>
    <w:rsid w:val="000C2E24"/>
    <w:rsid w:val="000C31DD"/>
    <w:rsid w:val="000C4584"/>
    <w:rsid w:val="000C4AE8"/>
    <w:rsid w:val="000C549C"/>
    <w:rsid w:val="000C59E5"/>
    <w:rsid w:val="000C612C"/>
    <w:rsid w:val="000C7682"/>
    <w:rsid w:val="000C7B50"/>
    <w:rsid w:val="000D0339"/>
    <w:rsid w:val="000D1BA3"/>
    <w:rsid w:val="000D35F3"/>
    <w:rsid w:val="000D452C"/>
    <w:rsid w:val="000D466F"/>
    <w:rsid w:val="000D491F"/>
    <w:rsid w:val="000D5010"/>
    <w:rsid w:val="000D76D8"/>
    <w:rsid w:val="000E06B3"/>
    <w:rsid w:val="000E0F6A"/>
    <w:rsid w:val="000E0FB0"/>
    <w:rsid w:val="000E1B10"/>
    <w:rsid w:val="000E2C6B"/>
    <w:rsid w:val="000E3759"/>
    <w:rsid w:val="000E50A1"/>
    <w:rsid w:val="000E5683"/>
    <w:rsid w:val="000E6154"/>
    <w:rsid w:val="000E6C72"/>
    <w:rsid w:val="000E7026"/>
    <w:rsid w:val="000E73FE"/>
    <w:rsid w:val="000E76CF"/>
    <w:rsid w:val="000F0B73"/>
    <w:rsid w:val="000F138D"/>
    <w:rsid w:val="000F2DE3"/>
    <w:rsid w:val="000F46AC"/>
    <w:rsid w:val="000F6705"/>
    <w:rsid w:val="001001D9"/>
    <w:rsid w:val="00101410"/>
    <w:rsid w:val="001014E4"/>
    <w:rsid w:val="00103CC9"/>
    <w:rsid w:val="00103E52"/>
    <w:rsid w:val="001041EF"/>
    <w:rsid w:val="001042E3"/>
    <w:rsid w:val="00105538"/>
    <w:rsid w:val="00105EB6"/>
    <w:rsid w:val="0010662A"/>
    <w:rsid w:val="00107C7A"/>
    <w:rsid w:val="00111ECB"/>
    <w:rsid w:val="001139AB"/>
    <w:rsid w:val="00113F6A"/>
    <w:rsid w:val="00113F7A"/>
    <w:rsid w:val="00114E63"/>
    <w:rsid w:val="00114E84"/>
    <w:rsid w:val="0011546E"/>
    <w:rsid w:val="00115AEC"/>
    <w:rsid w:val="00124576"/>
    <w:rsid w:val="00130DE3"/>
    <w:rsid w:val="00130FBB"/>
    <w:rsid w:val="00132231"/>
    <w:rsid w:val="0013270D"/>
    <w:rsid w:val="00132E25"/>
    <w:rsid w:val="00133755"/>
    <w:rsid w:val="0013444E"/>
    <w:rsid w:val="001353DB"/>
    <w:rsid w:val="0013617E"/>
    <w:rsid w:val="0013625C"/>
    <w:rsid w:val="0013653D"/>
    <w:rsid w:val="00136DB5"/>
    <w:rsid w:val="00136FC5"/>
    <w:rsid w:val="001403F0"/>
    <w:rsid w:val="00142A45"/>
    <w:rsid w:val="00142F54"/>
    <w:rsid w:val="00143047"/>
    <w:rsid w:val="0014313E"/>
    <w:rsid w:val="00144B48"/>
    <w:rsid w:val="00150279"/>
    <w:rsid w:val="00150A9F"/>
    <w:rsid w:val="00150F85"/>
    <w:rsid w:val="0015264D"/>
    <w:rsid w:val="00153BF9"/>
    <w:rsid w:val="001543BF"/>
    <w:rsid w:val="00155F06"/>
    <w:rsid w:val="00156104"/>
    <w:rsid w:val="001565D9"/>
    <w:rsid w:val="00160015"/>
    <w:rsid w:val="001603CF"/>
    <w:rsid w:val="00160856"/>
    <w:rsid w:val="00160E8F"/>
    <w:rsid w:val="00161438"/>
    <w:rsid w:val="00162B66"/>
    <w:rsid w:val="001632E2"/>
    <w:rsid w:val="00163644"/>
    <w:rsid w:val="001636F0"/>
    <w:rsid w:val="00163CB0"/>
    <w:rsid w:val="00164338"/>
    <w:rsid w:val="0016566B"/>
    <w:rsid w:val="0016751B"/>
    <w:rsid w:val="0017026A"/>
    <w:rsid w:val="001714CB"/>
    <w:rsid w:val="001724FC"/>
    <w:rsid w:val="0017348A"/>
    <w:rsid w:val="00173D34"/>
    <w:rsid w:val="00174287"/>
    <w:rsid w:val="00176F7B"/>
    <w:rsid w:val="00177888"/>
    <w:rsid w:val="0018042E"/>
    <w:rsid w:val="00180AA4"/>
    <w:rsid w:val="001813D9"/>
    <w:rsid w:val="00183880"/>
    <w:rsid w:val="00185E07"/>
    <w:rsid w:val="0018664C"/>
    <w:rsid w:val="00187069"/>
    <w:rsid w:val="00192BC1"/>
    <w:rsid w:val="001950C7"/>
    <w:rsid w:val="001970BC"/>
    <w:rsid w:val="00197280"/>
    <w:rsid w:val="001A0300"/>
    <w:rsid w:val="001A05E4"/>
    <w:rsid w:val="001A1AE0"/>
    <w:rsid w:val="001A1EA0"/>
    <w:rsid w:val="001A2E4F"/>
    <w:rsid w:val="001A4F57"/>
    <w:rsid w:val="001A51B9"/>
    <w:rsid w:val="001A55E9"/>
    <w:rsid w:val="001A6946"/>
    <w:rsid w:val="001A7A27"/>
    <w:rsid w:val="001B03C8"/>
    <w:rsid w:val="001B0DEE"/>
    <w:rsid w:val="001B12AE"/>
    <w:rsid w:val="001B2D0F"/>
    <w:rsid w:val="001B332B"/>
    <w:rsid w:val="001B6228"/>
    <w:rsid w:val="001B69CC"/>
    <w:rsid w:val="001C0753"/>
    <w:rsid w:val="001C0BA5"/>
    <w:rsid w:val="001C0E38"/>
    <w:rsid w:val="001C125E"/>
    <w:rsid w:val="001C13C3"/>
    <w:rsid w:val="001C21C0"/>
    <w:rsid w:val="001C2668"/>
    <w:rsid w:val="001C303E"/>
    <w:rsid w:val="001C3909"/>
    <w:rsid w:val="001D07D7"/>
    <w:rsid w:val="001D1BF3"/>
    <w:rsid w:val="001D32B2"/>
    <w:rsid w:val="001D5A14"/>
    <w:rsid w:val="001D5B9A"/>
    <w:rsid w:val="001D71C1"/>
    <w:rsid w:val="001D745A"/>
    <w:rsid w:val="001D7D5D"/>
    <w:rsid w:val="001E1114"/>
    <w:rsid w:val="001E3EE6"/>
    <w:rsid w:val="001E57AE"/>
    <w:rsid w:val="001E6445"/>
    <w:rsid w:val="001E6660"/>
    <w:rsid w:val="001E738B"/>
    <w:rsid w:val="001E770B"/>
    <w:rsid w:val="001F141E"/>
    <w:rsid w:val="001F27C1"/>
    <w:rsid w:val="001F3C91"/>
    <w:rsid w:val="001F49FE"/>
    <w:rsid w:val="00200306"/>
    <w:rsid w:val="00200C1D"/>
    <w:rsid w:val="002044B7"/>
    <w:rsid w:val="002046E4"/>
    <w:rsid w:val="00204D3E"/>
    <w:rsid w:val="00205D16"/>
    <w:rsid w:val="002068C6"/>
    <w:rsid w:val="002075F6"/>
    <w:rsid w:val="00207A4A"/>
    <w:rsid w:val="002103DC"/>
    <w:rsid w:val="00211AD7"/>
    <w:rsid w:val="00212500"/>
    <w:rsid w:val="002129A8"/>
    <w:rsid w:val="00213B6A"/>
    <w:rsid w:val="0021520D"/>
    <w:rsid w:val="002162E4"/>
    <w:rsid w:val="00216472"/>
    <w:rsid w:val="002171EA"/>
    <w:rsid w:val="00220C51"/>
    <w:rsid w:val="00221355"/>
    <w:rsid w:val="00223D42"/>
    <w:rsid w:val="0022658B"/>
    <w:rsid w:val="00227684"/>
    <w:rsid w:val="0022788C"/>
    <w:rsid w:val="00227A9A"/>
    <w:rsid w:val="0023055B"/>
    <w:rsid w:val="0023211A"/>
    <w:rsid w:val="00232423"/>
    <w:rsid w:val="00234618"/>
    <w:rsid w:val="00235227"/>
    <w:rsid w:val="002356E2"/>
    <w:rsid w:val="0023615B"/>
    <w:rsid w:val="00236BAE"/>
    <w:rsid w:val="002370E6"/>
    <w:rsid w:val="00237F20"/>
    <w:rsid w:val="0024008F"/>
    <w:rsid w:val="002400BB"/>
    <w:rsid w:val="0024355D"/>
    <w:rsid w:val="002440B7"/>
    <w:rsid w:val="0024464E"/>
    <w:rsid w:val="0024598A"/>
    <w:rsid w:val="00245A4E"/>
    <w:rsid w:val="00251232"/>
    <w:rsid w:val="00251D06"/>
    <w:rsid w:val="002525DB"/>
    <w:rsid w:val="002535FD"/>
    <w:rsid w:val="00254961"/>
    <w:rsid w:val="0025578E"/>
    <w:rsid w:val="0025597A"/>
    <w:rsid w:val="00255E6B"/>
    <w:rsid w:val="00256B33"/>
    <w:rsid w:val="002574D9"/>
    <w:rsid w:val="00263786"/>
    <w:rsid w:val="00264813"/>
    <w:rsid w:val="00264CDB"/>
    <w:rsid w:val="00264D70"/>
    <w:rsid w:val="002653E9"/>
    <w:rsid w:val="0026573F"/>
    <w:rsid w:val="002664C9"/>
    <w:rsid w:val="002708ED"/>
    <w:rsid w:val="00272602"/>
    <w:rsid w:val="00274009"/>
    <w:rsid w:val="00280E2B"/>
    <w:rsid w:val="002814AC"/>
    <w:rsid w:val="002815B5"/>
    <w:rsid w:val="00281647"/>
    <w:rsid w:val="002816F3"/>
    <w:rsid w:val="00281D84"/>
    <w:rsid w:val="00282454"/>
    <w:rsid w:val="00283379"/>
    <w:rsid w:val="00285977"/>
    <w:rsid w:val="002879B1"/>
    <w:rsid w:val="0029048D"/>
    <w:rsid w:val="002909DB"/>
    <w:rsid w:val="00295462"/>
    <w:rsid w:val="00296308"/>
    <w:rsid w:val="0029690E"/>
    <w:rsid w:val="00296949"/>
    <w:rsid w:val="00297775"/>
    <w:rsid w:val="002A3E68"/>
    <w:rsid w:val="002A55A6"/>
    <w:rsid w:val="002B0522"/>
    <w:rsid w:val="002B0792"/>
    <w:rsid w:val="002B0958"/>
    <w:rsid w:val="002B0A3F"/>
    <w:rsid w:val="002B0C50"/>
    <w:rsid w:val="002B496A"/>
    <w:rsid w:val="002B5287"/>
    <w:rsid w:val="002B74D0"/>
    <w:rsid w:val="002B7953"/>
    <w:rsid w:val="002B7CD2"/>
    <w:rsid w:val="002C0B75"/>
    <w:rsid w:val="002C0F9A"/>
    <w:rsid w:val="002C123D"/>
    <w:rsid w:val="002C1652"/>
    <w:rsid w:val="002C1F38"/>
    <w:rsid w:val="002C43CA"/>
    <w:rsid w:val="002C4AAD"/>
    <w:rsid w:val="002C4F0F"/>
    <w:rsid w:val="002C52E4"/>
    <w:rsid w:val="002C58C3"/>
    <w:rsid w:val="002C69FF"/>
    <w:rsid w:val="002C6ED9"/>
    <w:rsid w:val="002C7E2F"/>
    <w:rsid w:val="002C7EC1"/>
    <w:rsid w:val="002D1AB7"/>
    <w:rsid w:val="002D1F94"/>
    <w:rsid w:val="002D223F"/>
    <w:rsid w:val="002D43FD"/>
    <w:rsid w:val="002D4D5C"/>
    <w:rsid w:val="002D5A82"/>
    <w:rsid w:val="002D7B27"/>
    <w:rsid w:val="002E1547"/>
    <w:rsid w:val="002E3640"/>
    <w:rsid w:val="002E3AE3"/>
    <w:rsid w:val="002E4A23"/>
    <w:rsid w:val="002E4E26"/>
    <w:rsid w:val="002E4FA7"/>
    <w:rsid w:val="002E590C"/>
    <w:rsid w:val="002E67A5"/>
    <w:rsid w:val="002E7EFA"/>
    <w:rsid w:val="002F1BF0"/>
    <w:rsid w:val="002F3159"/>
    <w:rsid w:val="002F3DEA"/>
    <w:rsid w:val="002F41F3"/>
    <w:rsid w:val="002F5868"/>
    <w:rsid w:val="002F5895"/>
    <w:rsid w:val="002F7C93"/>
    <w:rsid w:val="00301937"/>
    <w:rsid w:val="00301C67"/>
    <w:rsid w:val="00302926"/>
    <w:rsid w:val="003034BA"/>
    <w:rsid w:val="00304E0E"/>
    <w:rsid w:val="00305BE9"/>
    <w:rsid w:val="00305CE8"/>
    <w:rsid w:val="0030632B"/>
    <w:rsid w:val="0030693A"/>
    <w:rsid w:val="003072C9"/>
    <w:rsid w:val="0030776F"/>
    <w:rsid w:val="003109A3"/>
    <w:rsid w:val="003128B7"/>
    <w:rsid w:val="00312E4E"/>
    <w:rsid w:val="00313E17"/>
    <w:rsid w:val="0031517C"/>
    <w:rsid w:val="003152BE"/>
    <w:rsid w:val="00316C03"/>
    <w:rsid w:val="00316C0C"/>
    <w:rsid w:val="0031736E"/>
    <w:rsid w:val="0031785F"/>
    <w:rsid w:val="00317AEC"/>
    <w:rsid w:val="003205B2"/>
    <w:rsid w:val="00320933"/>
    <w:rsid w:val="0032102C"/>
    <w:rsid w:val="0032195B"/>
    <w:rsid w:val="003224FC"/>
    <w:rsid w:val="0032292B"/>
    <w:rsid w:val="0032316C"/>
    <w:rsid w:val="00324E07"/>
    <w:rsid w:val="00324F97"/>
    <w:rsid w:val="00327193"/>
    <w:rsid w:val="003276FB"/>
    <w:rsid w:val="00331DE8"/>
    <w:rsid w:val="003323CC"/>
    <w:rsid w:val="00332C9E"/>
    <w:rsid w:val="00333215"/>
    <w:rsid w:val="00335C0B"/>
    <w:rsid w:val="00337062"/>
    <w:rsid w:val="00337729"/>
    <w:rsid w:val="00340FDB"/>
    <w:rsid w:val="00341B9A"/>
    <w:rsid w:val="003427D3"/>
    <w:rsid w:val="0034282D"/>
    <w:rsid w:val="0034460B"/>
    <w:rsid w:val="003447B6"/>
    <w:rsid w:val="00344803"/>
    <w:rsid w:val="003456CA"/>
    <w:rsid w:val="0034589D"/>
    <w:rsid w:val="0034717B"/>
    <w:rsid w:val="0034736F"/>
    <w:rsid w:val="00347A21"/>
    <w:rsid w:val="00351C1F"/>
    <w:rsid w:val="0035333C"/>
    <w:rsid w:val="00353847"/>
    <w:rsid w:val="00353C2D"/>
    <w:rsid w:val="003541EA"/>
    <w:rsid w:val="0035437F"/>
    <w:rsid w:val="00354695"/>
    <w:rsid w:val="0035541B"/>
    <w:rsid w:val="0035580E"/>
    <w:rsid w:val="00360A76"/>
    <w:rsid w:val="0036362C"/>
    <w:rsid w:val="00363754"/>
    <w:rsid w:val="00364FB6"/>
    <w:rsid w:val="00365541"/>
    <w:rsid w:val="00365B72"/>
    <w:rsid w:val="00367AA5"/>
    <w:rsid w:val="00370BE0"/>
    <w:rsid w:val="003722A8"/>
    <w:rsid w:val="00374371"/>
    <w:rsid w:val="0037652E"/>
    <w:rsid w:val="003777FB"/>
    <w:rsid w:val="00380161"/>
    <w:rsid w:val="00380257"/>
    <w:rsid w:val="00380697"/>
    <w:rsid w:val="00380B67"/>
    <w:rsid w:val="00381261"/>
    <w:rsid w:val="00382FB8"/>
    <w:rsid w:val="003860FA"/>
    <w:rsid w:val="00387A5F"/>
    <w:rsid w:val="00387F51"/>
    <w:rsid w:val="003920B1"/>
    <w:rsid w:val="00393AE9"/>
    <w:rsid w:val="00394038"/>
    <w:rsid w:val="003972C2"/>
    <w:rsid w:val="003A03CF"/>
    <w:rsid w:val="003A18B3"/>
    <w:rsid w:val="003A1925"/>
    <w:rsid w:val="003A1A40"/>
    <w:rsid w:val="003A1C44"/>
    <w:rsid w:val="003A2223"/>
    <w:rsid w:val="003A2B16"/>
    <w:rsid w:val="003A4ECB"/>
    <w:rsid w:val="003A5958"/>
    <w:rsid w:val="003B036B"/>
    <w:rsid w:val="003B03BF"/>
    <w:rsid w:val="003B1D42"/>
    <w:rsid w:val="003B2594"/>
    <w:rsid w:val="003B2BFE"/>
    <w:rsid w:val="003B4AA8"/>
    <w:rsid w:val="003B5AC3"/>
    <w:rsid w:val="003B788B"/>
    <w:rsid w:val="003C53E7"/>
    <w:rsid w:val="003C65F2"/>
    <w:rsid w:val="003C6805"/>
    <w:rsid w:val="003C7453"/>
    <w:rsid w:val="003D0212"/>
    <w:rsid w:val="003D0CD7"/>
    <w:rsid w:val="003D3253"/>
    <w:rsid w:val="003D37D5"/>
    <w:rsid w:val="003D4FD7"/>
    <w:rsid w:val="003D5D85"/>
    <w:rsid w:val="003D64AD"/>
    <w:rsid w:val="003D6590"/>
    <w:rsid w:val="003D7921"/>
    <w:rsid w:val="003E38FD"/>
    <w:rsid w:val="003E3AB8"/>
    <w:rsid w:val="003E52A9"/>
    <w:rsid w:val="003E6764"/>
    <w:rsid w:val="003E6D54"/>
    <w:rsid w:val="003F29D2"/>
    <w:rsid w:val="003F393B"/>
    <w:rsid w:val="003F3AD2"/>
    <w:rsid w:val="003F458D"/>
    <w:rsid w:val="003F6851"/>
    <w:rsid w:val="004036DE"/>
    <w:rsid w:val="00404610"/>
    <w:rsid w:val="00406524"/>
    <w:rsid w:val="00406B12"/>
    <w:rsid w:val="00407450"/>
    <w:rsid w:val="004101D9"/>
    <w:rsid w:val="00410F52"/>
    <w:rsid w:val="00412357"/>
    <w:rsid w:val="00414895"/>
    <w:rsid w:val="00414EC0"/>
    <w:rsid w:val="00414FA6"/>
    <w:rsid w:val="00415110"/>
    <w:rsid w:val="00416D59"/>
    <w:rsid w:val="00417186"/>
    <w:rsid w:val="004171D3"/>
    <w:rsid w:val="00421A7F"/>
    <w:rsid w:val="00425CA2"/>
    <w:rsid w:val="004266FC"/>
    <w:rsid w:val="00431AC1"/>
    <w:rsid w:val="004328D0"/>
    <w:rsid w:val="00432D7B"/>
    <w:rsid w:val="00432DFE"/>
    <w:rsid w:val="004348E6"/>
    <w:rsid w:val="00435EB2"/>
    <w:rsid w:val="00436FA2"/>
    <w:rsid w:val="00440354"/>
    <w:rsid w:val="00440D51"/>
    <w:rsid w:val="00440D97"/>
    <w:rsid w:val="0044120C"/>
    <w:rsid w:val="004412D6"/>
    <w:rsid w:val="004414A7"/>
    <w:rsid w:val="00442FCE"/>
    <w:rsid w:val="00444A42"/>
    <w:rsid w:val="00444C09"/>
    <w:rsid w:val="00447DA7"/>
    <w:rsid w:val="00450113"/>
    <w:rsid w:val="004507DE"/>
    <w:rsid w:val="00451BCE"/>
    <w:rsid w:val="00452DF0"/>
    <w:rsid w:val="00454D96"/>
    <w:rsid w:val="004558AF"/>
    <w:rsid w:val="00455E56"/>
    <w:rsid w:val="00457C30"/>
    <w:rsid w:val="00460271"/>
    <w:rsid w:val="00463C3D"/>
    <w:rsid w:val="00463F77"/>
    <w:rsid w:val="00466512"/>
    <w:rsid w:val="004677FA"/>
    <w:rsid w:val="00467A92"/>
    <w:rsid w:val="0047039A"/>
    <w:rsid w:val="00470AF1"/>
    <w:rsid w:val="0047198D"/>
    <w:rsid w:val="004719BA"/>
    <w:rsid w:val="00473A1B"/>
    <w:rsid w:val="00473EB4"/>
    <w:rsid w:val="004742D0"/>
    <w:rsid w:val="00474B4C"/>
    <w:rsid w:val="00477946"/>
    <w:rsid w:val="00477D55"/>
    <w:rsid w:val="004813A2"/>
    <w:rsid w:val="00482AA1"/>
    <w:rsid w:val="00483344"/>
    <w:rsid w:val="0048403A"/>
    <w:rsid w:val="0048413C"/>
    <w:rsid w:val="00484BE0"/>
    <w:rsid w:val="00485790"/>
    <w:rsid w:val="00485C02"/>
    <w:rsid w:val="00487FCC"/>
    <w:rsid w:val="00490590"/>
    <w:rsid w:val="0049142C"/>
    <w:rsid w:val="00491436"/>
    <w:rsid w:val="00491765"/>
    <w:rsid w:val="00492ED3"/>
    <w:rsid w:val="0049309E"/>
    <w:rsid w:val="00493473"/>
    <w:rsid w:val="00493758"/>
    <w:rsid w:val="00495B6C"/>
    <w:rsid w:val="004967BA"/>
    <w:rsid w:val="004968A3"/>
    <w:rsid w:val="004976F9"/>
    <w:rsid w:val="004A15BA"/>
    <w:rsid w:val="004A1745"/>
    <w:rsid w:val="004A174D"/>
    <w:rsid w:val="004A264D"/>
    <w:rsid w:val="004A4CB7"/>
    <w:rsid w:val="004A6117"/>
    <w:rsid w:val="004A7C43"/>
    <w:rsid w:val="004B13BE"/>
    <w:rsid w:val="004B16FE"/>
    <w:rsid w:val="004B3B40"/>
    <w:rsid w:val="004B4586"/>
    <w:rsid w:val="004B533A"/>
    <w:rsid w:val="004B7A6F"/>
    <w:rsid w:val="004B7E8F"/>
    <w:rsid w:val="004C0234"/>
    <w:rsid w:val="004C066D"/>
    <w:rsid w:val="004C323C"/>
    <w:rsid w:val="004C43E3"/>
    <w:rsid w:val="004C59CB"/>
    <w:rsid w:val="004C65AC"/>
    <w:rsid w:val="004C70A9"/>
    <w:rsid w:val="004C7B41"/>
    <w:rsid w:val="004D15A2"/>
    <w:rsid w:val="004D30C8"/>
    <w:rsid w:val="004D33D1"/>
    <w:rsid w:val="004D38B7"/>
    <w:rsid w:val="004D3B12"/>
    <w:rsid w:val="004D3BC4"/>
    <w:rsid w:val="004D42BB"/>
    <w:rsid w:val="004D4949"/>
    <w:rsid w:val="004D4C82"/>
    <w:rsid w:val="004D5E26"/>
    <w:rsid w:val="004E1575"/>
    <w:rsid w:val="004E3906"/>
    <w:rsid w:val="004E446B"/>
    <w:rsid w:val="004E6247"/>
    <w:rsid w:val="004E6861"/>
    <w:rsid w:val="004E730B"/>
    <w:rsid w:val="004E781D"/>
    <w:rsid w:val="004E787C"/>
    <w:rsid w:val="004E7C77"/>
    <w:rsid w:val="004F1308"/>
    <w:rsid w:val="004F16AB"/>
    <w:rsid w:val="004F1CA1"/>
    <w:rsid w:val="004F3339"/>
    <w:rsid w:val="004F4252"/>
    <w:rsid w:val="004F43FD"/>
    <w:rsid w:val="004F447A"/>
    <w:rsid w:val="004F51B1"/>
    <w:rsid w:val="004F5A99"/>
    <w:rsid w:val="00500612"/>
    <w:rsid w:val="00500E2C"/>
    <w:rsid w:val="005013CA"/>
    <w:rsid w:val="00504445"/>
    <w:rsid w:val="00504B43"/>
    <w:rsid w:val="005050E3"/>
    <w:rsid w:val="0050539B"/>
    <w:rsid w:val="00507227"/>
    <w:rsid w:val="005073B4"/>
    <w:rsid w:val="00510A78"/>
    <w:rsid w:val="005114BC"/>
    <w:rsid w:val="00511690"/>
    <w:rsid w:val="0051374E"/>
    <w:rsid w:val="00515237"/>
    <w:rsid w:val="005169CB"/>
    <w:rsid w:val="00516B27"/>
    <w:rsid w:val="005204F6"/>
    <w:rsid w:val="00521CB1"/>
    <w:rsid w:val="00522B54"/>
    <w:rsid w:val="00522EBC"/>
    <w:rsid w:val="0052679B"/>
    <w:rsid w:val="00530F81"/>
    <w:rsid w:val="00530FC0"/>
    <w:rsid w:val="00531CF7"/>
    <w:rsid w:val="00531E45"/>
    <w:rsid w:val="00532586"/>
    <w:rsid w:val="0053309C"/>
    <w:rsid w:val="00534004"/>
    <w:rsid w:val="00534C9E"/>
    <w:rsid w:val="00534F3A"/>
    <w:rsid w:val="005357F3"/>
    <w:rsid w:val="00536FEA"/>
    <w:rsid w:val="005402AB"/>
    <w:rsid w:val="00540C72"/>
    <w:rsid w:val="005429A2"/>
    <w:rsid w:val="0054330B"/>
    <w:rsid w:val="00547453"/>
    <w:rsid w:val="005475DA"/>
    <w:rsid w:val="00550D38"/>
    <w:rsid w:val="005511BB"/>
    <w:rsid w:val="00554D1A"/>
    <w:rsid w:val="00555FE4"/>
    <w:rsid w:val="005565A4"/>
    <w:rsid w:val="00556E35"/>
    <w:rsid w:val="00556ED1"/>
    <w:rsid w:val="00557FB3"/>
    <w:rsid w:val="00560C06"/>
    <w:rsid w:val="0056124F"/>
    <w:rsid w:val="00561501"/>
    <w:rsid w:val="00562C8C"/>
    <w:rsid w:val="005641D8"/>
    <w:rsid w:val="00566304"/>
    <w:rsid w:val="00566D35"/>
    <w:rsid w:val="005700C8"/>
    <w:rsid w:val="00570AA8"/>
    <w:rsid w:val="005750AD"/>
    <w:rsid w:val="0057581A"/>
    <w:rsid w:val="00576047"/>
    <w:rsid w:val="00576AA0"/>
    <w:rsid w:val="00576C1E"/>
    <w:rsid w:val="005774FD"/>
    <w:rsid w:val="00577996"/>
    <w:rsid w:val="005779E5"/>
    <w:rsid w:val="005806E4"/>
    <w:rsid w:val="005808BB"/>
    <w:rsid w:val="005817C9"/>
    <w:rsid w:val="00581A49"/>
    <w:rsid w:val="00582ACB"/>
    <w:rsid w:val="00583059"/>
    <w:rsid w:val="005838D8"/>
    <w:rsid w:val="00583BC4"/>
    <w:rsid w:val="00584409"/>
    <w:rsid w:val="00585B7D"/>
    <w:rsid w:val="00585CCD"/>
    <w:rsid w:val="005876B5"/>
    <w:rsid w:val="00590665"/>
    <w:rsid w:val="00594B1D"/>
    <w:rsid w:val="00594B30"/>
    <w:rsid w:val="00596DFF"/>
    <w:rsid w:val="005A0891"/>
    <w:rsid w:val="005A08A5"/>
    <w:rsid w:val="005A3AD2"/>
    <w:rsid w:val="005A601B"/>
    <w:rsid w:val="005A6F28"/>
    <w:rsid w:val="005A788E"/>
    <w:rsid w:val="005B0119"/>
    <w:rsid w:val="005B037B"/>
    <w:rsid w:val="005B2516"/>
    <w:rsid w:val="005B26BD"/>
    <w:rsid w:val="005B52C4"/>
    <w:rsid w:val="005B598D"/>
    <w:rsid w:val="005B77F9"/>
    <w:rsid w:val="005C0172"/>
    <w:rsid w:val="005C0194"/>
    <w:rsid w:val="005C125F"/>
    <w:rsid w:val="005C1B2A"/>
    <w:rsid w:val="005C26DC"/>
    <w:rsid w:val="005C2BB2"/>
    <w:rsid w:val="005C4827"/>
    <w:rsid w:val="005C5597"/>
    <w:rsid w:val="005C6E4E"/>
    <w:rsid w:val="005C753D"/>
    <w:rsid w:val="005C76F2"/>
    <w:rsid w:val="005C7A96"/>
    <w:rsid w:val="005D3130"/>
    <w:rsid w:val="005D4D17"/>
    <w:rsid w:val="005D4F6C"/>
    <w:rsid w:val="005D504D"/>
    <w:rsid w:val="005D5E0D"/>
    <w:rsid w:val="005D6352"/>
    <w:rsid w:val="005D7AD2"/>
    <w:rsid w:val="005D7E97"/>
    <w:rsid w:val="005E32AB"/>
    <w:rsid w:val="005E32D8"/>
    <w:rsid w:val="005E37E1"/>
    <w:rsid w:val="005E37FD"/>
    <w:rsid w:val="005E39E0"/>
    <w:rsid w:val="005E53E2"/>
    <w:rsid w:val="005E5ECD"/>
    <w:rsid w:val="005E6386"/>
    <w:rsid w:val="005E7FBD"/>
    <w:rsid w:val="005F0B76"/>
    <w:rsid w:val="005F1D61"/>
    <w:rsid w:val="005F318C"/>
    <w:rsid w:val="005F38D0"/>
    <w:rsid w:val="005F48A9"/>
    <w:rsid w:val="005F4BB0"/>
    <w:rsid w:val="005F62F8"/>
    <w:rsid w:val="0060192F"/>
    <w:rsid w:val="00601953"/>
    <w:rsid w:val="00602960"/>
    <w:rsid w:val="00603705"/>
    <w:rsid w:val="00603BBF"/>
    <w:rsid w:val="00603FC6"/>
    <w:rsid w:val="0060435D"/>
    <w:rsid w:val="00604A01"/>
    <w:rsid w:val="00606BD2"/>
    <w:rsid w:val="00610A0C"/>
    <w:rsid w:val="006114DE"/>
    <w:rsid w:val="00611644"/>
    <w:rsid w:val="0061229C"/>
    <w:rsid w:val="00614EBE"/>
    <w:rsid w:val="00615315"/>
    <w:rsid w:val="0061656F"/>
    <w:rsid w:val="00616DC6"/>
    <w:rsid w:val="00617931"/>
    <w:rsid w:val="006179F5"/>
    <w:rsid w:val="0062078D"/>
    <w:rsid w:val="006211EA"/>
    <w:rsid w:val="00621DCA"/>
    <w:rsid w:val="0062330E"/>
    <w:rsid w:val="00623516"/>
    <w:rsid w:val="00625C6E"/>
    <w:rsid w:val="006269DB"/>
    <w:rsid w:val="00626AF0"/>
    <w:rsid w:val="00626B10"/>
    <w:rsid w:val="006304DB"/>
    <w:rsid w:val="006305AC"/>
    <w:rsid w:val="00631C3A"/>
    <w:rsid w:val="006321A4"/>
    <w:rsid w:val="006322E9"/>
    <w:rsid w:val="00632375"/>
    <w:rsid w:val="0063283B"/>
    <w:rsid w:val="006332B0"/>
    <w:rsid w:val="00633A62"/>
    <w:rsid w:val="006375AE"/>
    <w:rsid w:val="00637A11"/>
    <w:rsid w:val="00642830"/>
    <w:rsid w:val="006431B2"/>
    <w:rsid w:val="006432EF"/>
    <w:rsid w:val="00644E5B"/>
    <w:rsid w:val="0064570D"/>
    <w:rsid w:val="006470C2"/>
    <w:rsid w:val="00647304"/>
    <w:rsid w:val="00647B3C"/>
    <w:rsid w:val="00651713"/>
    <w:rsid w:val="0065311F"/>
    <w:rsid w:val="006531AE"/>
    <w:rsid w:val="00654270"/>
    <w:rsid w:val="006549D9"/>
    <w:rsid w:val="00655FD7"/>
    <w:rsid w:val="0065786D"/>
    <w:rsid w:val="006600DB"/>
    <w:rsid w:val="00660BA9"/>
    <w:rsid w:val="00663191"/>
    <w:rsid w:val="0066329C"/>
    <w:rsid w:val="006644DA"/>
    <w:rsid w:val="0066596C"/>
    <w:rsid w:val="00665FC2"/>
    <w:rsid w:val="00666E40"/>
    <w:rsid w:val="00667056"/>
    <w:rsid w:val="006677E3"/>
    <w:rsid w:val="00667C2D"/>
    <w:rsid w:val="0067024E"/>
    <w:rsid w:val="00670A0C"/>
    <w:rsid w:val="00670BE8"/>
    <w:rsid w:val="006718A2"/>
    <w:rsid w:val="00671A0F"/>
    <w:rsid w:val="00671B02"/>
    <w:rsid w:val="00672808"/>
    <w:rsid w:val="00672E33"/>
    <w:rsid w:val="00672EE8"/>
    <w:rsid w:val="006731BF"/>
    <w:rsid w:val="0067462C"/>
    <w:rsid w:val="00674B28"/>
    <w:rsid w:val="00674F02"/>
    <w:rsid w:val="00675A46"/>
    <w:rsid w:val="00676316"/>
    <w:rsid w:val="00676DD2"/>
    <w:rsid w:val="00677D64"/>
    <w:rsid w:val="00677DB3"/>
    <w:rsid w:val="006805B6"/>
    <w:rsid w:val="00680C47"/>
    <w:rsid w:val="00680CAB"/>
    <w:rsid w:val="00682FD6"/>
    <w:rsid w:val="00684E9D"/>
    <w:rsid w:val="006853D3"/>
    <w:rsid w:val="006862FB"/>
    <w:rsid w:val="006872A9"/>
    <w:rsid w:val="0068786F"/>
    <w:rsid w:val="00687953"/>
    <w:rsid w:val="00687B16"/>
    <w:rsid w:val="006915B2"/>
    <w:rsid w:val="006917C2"/>
    <w:rsid w:val="0069232E"/>
    <w:rsid w:val="0069295D"/>
    <w:rsid w:val="00693399"/>
    <w:rsid w:val="006947DD"/>
    <w:rsid w:val="0069498E"/>
    <w:rsid w:val="00695541"/>
    <w:rsid w:val="00695887"/>
    <w:rsid w:val="006959ED"/>
    <w:rsid w:val="00696AB2"/>
    <w:rsid w:val="00696B04"/>
    <w:rsid w:val="00696D3A"/>
    <w:rsid w:val="00697830"/>
    <w:rsid w:val="00697AF8"/>
    <w:rsid w:val="006A072A"/>
    <w:rsid w:val="006A0CAF"/>
    <w:rsid w:val="006A0D2D"/>
    <w:rsid w:val="006A108D"/>
    <w:rsid w:val="006A1B6A"/>
    <w:rsid w:val="006A2E6F"/>
    <w:rsid w:val="006A4BBF"/>
    <w:rsid w:val="006A5EA3"/>
    <w:rsid w:val="006B0203"/>
    <w:rsid w:val="006B1368"/>
    <w:rsid w:val="006B1449"/>
    <w:rsid w:val="006B1661"/>
    <w:rsid w:val="006B1732"/>
    <w:rsid w:val="006B2743"/>
    <w:rsid w:val="006B59DC"/>
    <w:rsid w:val="006B6472"/>
    <w:rsid w:val="006B7C31"/>
    <w:rsid w:val="006B7E5D"/>
    <w:rsid w:val="006C035F"/>
    <w:rsid w:val="006C0913"/>
    <w:rsid w:val="006C0AFC"/>
    <w:rsid w:val="006C1979"/>
    <w:rsid w:val="006C3B9B"/>
    <w:rsid w:val="006C5D2F"/>
    <w:rsid w:val="006C6D73"/>
    <w:rsid w:val="006C7118"/>
    <w:rsid w:val="006C7581"/>
    <w:rsid w:val="006D38CF"/>
    <w:rsid w:val="006D590D"/>
    <w:rsid w:val="006D612D"/>
    <w:rsid w:val="006D7571"/>
    <w:rsid w:val="006E06EF"/>
    <w:rsid w:val="006E10C2"/>
    <w:rsid w:val="006E1782"/>
    <w:rsid w:val="006E1FF6"/>
    <w:rsid w:val="006E28B5"/>
    <w:rsid w:val="006E358A"/>
    <w:rsid w:val="006E477C"/>
    <w:rsid w:val="006E5385"/>
    <w:rsid w:val="006E5388"/>
    <w:rsid w:val="006E5FC1"/>
    <w:rsid w:val="006E62AB"/>
    <w:rsid w:val="006F0EDA"/>
    <w:rsid w:val="006F2698"/>
    <w:rsid w:val="006F2ACB"/>
    <w:rsid w:val="006F2E7C"/>
    <w:rsid w:val="006F326E"/>
    <w:rsid w:val="006F4843"/>
    <w:rsid w:val="006F50F9"/>
    <w:rsid w:val="006F5DA3"/>
    <w:rsid w:val="006F7517"/>
    <w:rsid w:val="00700609"/>
    <w:rsid w:val="00700639"/>
    <w:rsid w:val="007022A5"/>
    <w:rsid w:val="00702BD7"/>
    <w:rsid w:val="00702EFF"/>
    <w:rsid w:val="00703A5A"/>
    <w:rsid w:val="00703F8E"/>
    <w:rsid w:val="00704C76"/>
    <w:rsid w:val="007058AD"/>
    <w:rsid w:val="00707A07"/>
    <w:rsid w:val="007109CC"/>
    <w:rsid w:val="00710D1A"/>
    <w:rsid w:val="007113AC"/>
    <w:rsid w:val="007120B4"/>
    <w:rsid w:val="0071292A"/>
    <w:rsid w:val="00712BB4"/>
    <w:rsid w:val="00714334"/>
    <w:rsid w:val="00714569"/>
    <w:rsid w:val="0071499D"/>
    <w:rsid w:val="00714A44"/>
    <w:rsid w:val="00716012"/>
    <w:rsid w:val="007161C7"/>
    <w:rsid w:val="007179FD"/>
    <w:rsid w:val="00720B93"/>
    <w:rsid w:val="00722860"/>
    <w:rsid w:val="007231E8"/>
    <w:rsid w:val="0072394C"/>
    <w:rsid w:val="00723EAB"/>
    <w:rsid w:val="00724809"/>
    <w:rsid w:val="00725C11"/>
    <w:rsid w:val="00726A4E"/>
    <w:rsid w:val="00726BF9"/>
    <w:rsid w:val="00726EDF"/>
    <w:rsid w:val="00727880"/>
    <w:rsid w:val="00727A2F"/>
    <w:rsid w:val="00730226"/>
    <w:rsid w:val="007318B8"/>
    <w:rsid w:val="007338DA"/>
    <w:rsid w:val="00733EB6"/>
    <w:rsid w:val="00734E12"/>
    <w:rsid w:val="00734FA2"/>
    <w:rsid w:val="0073576F"/>
    <w:rsid w:val="00735A99"/>
    <w:rsid w:val="00735C38"/>
    <w:rsid w:val="007405DC"/>
    <w:rsid w:val="00740A5C"/>
    <w:rsid w:val="00740E10"/>
    <w:rsid w:val="0074122F"/>
    <w:rsid w:val="00742E59"/>
    <w:rsid w:val="00742EF0"/>
    <w:rsid w:val="007440FF"/>
    <w:rsid w:val="00751646"/>
    <w:rsid w:val="0075374E"/>
    <w:rsid w:val="007558B5"/>
    <w:rsid w:val="00756274"/>
    <w:rsid w:val="0075754F"/>
    <w:rsid w:val="00757710"/>
    <w:rsid w:val="00761963"/>
    <w:rsid w:val="007632EC"/>
    <w:rsid w:val="00763EDC"/>
    <w:rsid w:val="00765255"/>
    <w:rsid w:val="0076525E"/>
    <w:rsid w:val="00765401"/>
    <w:rsid w:val="007656E3"/>
    <w:rsid w:val="007658ED"/>
    <w:rsid w:val="00765F96"/>
    <w:rsid w:val="00765FD8"/>
    <w:rsid w:val="00766613"/>
    <w:rsid w:val="007672B8"/>
    <w:rsid w:val="0076730B"/>
    <w:rsid w:val="007677D4"/>
    <w:rsid w:val="0077051A"/>
    <w:rsid w:val="007714A8"/>
    <w:rsid w:val="0077204F"/>
    <w:rsid w:val="0077350F"/>
    <w:rsid w:val="00774C4B"/>
    <w:rsid w:val="00775121"/>
    <w:rsid w:val="00775EFF"/>
    <w:rsid w:val="00781393"/>
    <w:rsid w:val="00782A7D"/>
    <w:rsid w:val="00783E53"/>
    <w:rsid w:val="00785851"/>
    <w:rsid w:val="00786163"/>
    <w:rsid w:val="00787662"/>
    <w:rsid w:val="00787DE1"/>
    <w:rsid w:val="00792702"/>
    <w:rsid w:val="0079526D"/>
    <w:rsid w:val="007969FE"/>
    <w:rsid w:val="007A04F6"/>
    <w:rsid w:val="007A0501"/>
    <w:rsid w:val="007A1A33"/>
    <w:rsid w:val="007A1FFF"/>
    <w:rsid w:val="007A2681"/>
    <w:rsid w:val="007A2752"/>
    <w:rsid w:val="007A2933"/>
    <w:rsid w:val="007A340F"/>
    <w:rsid w:val="007A39F7"/>
    <w:rsid w:val="007A3B9E"/>
    <w:rsid w:val="007A55E5"/>
    <w:rsid w:val="007A5C45"/>
    <w:rsid w:val="007A6451"/>
    <w:rsid w:val="007B0B87"/>
    <w:rsid w:val="007B1306"/>
    <w:rsid w:val="007B1A5E"/>
    <w:rsid w:val="007B37B2"/>
    <w:rsid w:val="007B39CF"/>
    <w:rsid w:val="007B4821"/>
    <w:rsid w:val="007B4BC8"/>
    <w:rsid w:val="007B72E0"/>
    <w:rsid w:val="007C379E"/>
    <w:rsid w:val="007C47F2"/>
    <w:rsid w:val="007C4EC3"/>
    <w:rsid w:val="007C5807"/>
    <w:rsid w:val="007C5F3A"/>
    <w:rsid w:val="007C626F"/>
    <w:rsid w:val="007C632E"/>
    <w:rsid w:val="007C6E03"/>
    <w:rsid w:val="007C709D"/>
    <w:rsid w:val="007D01A8"/>
    <w:rsid w:val="007D1222"/>
    <w:rsid w:val="007D2C0D"/>
    <w:rsid w:val="007D30D4"/>
    <w:rsid w:val="007D377F"/>
    <w:rsid w:val="007D54BE"/>
    <w:rsid w:val="007D64B4"/>
    <w:rsid w:val="007E0FF3"/>
    <w:rsid w:val="007E1AE3"/>
    <w:rsid w:val="007E2214"/>
    <w:rsid w:val="007E2F1E"/>
    <w:rsid w:val="007E3A8A"/>
    <w:rsid w:val="007E482A"/>
    <w:rsid w:val="007E4F11"/>
    <w:rsid w:val="007E65AF"/>
    <w:rsid w:val="007E7B60"/>
    <w:rsid w:val="007F058A"/>
    <w:rsid w:val="007F2198"/>
    <w:rsid w:val="007F3800"/>
    <w:rsid w:val="007F4BFE"/>
    <w:rsid w:val="007F6EF7"/>
    <w:rsid w:val="008019F4"/>
    <w:rsid w:val="00802221"/>
    <w:rsid w:val="00802B0A"/>
    <w:rsid w:val="0080307B"/>
    <w:rsid w:val="008033DB"/>
    <w:rsid w:val="00803AEC"/>
    <w:rsid w:val="008047FF"/>
    <w:rsid w:val="00806D36"/>
    <w:rsid w:val="008119CE"/>
    <w:rsid w:val="00812374"/>
    <w:rsid w:val="00813161"/>
    <w:rsid w:val="008140F9"/>
    <w:rsid w:val="00814AB6"/>
    <w:rsid w:val="00814BD7"/>
    <w:rsid w:val="00814E43"/>
    <w:rsid w:val="008159E5"/>
    <w:rsid w:val="00815AB0"/>
    <w:rsid w:val="00817F52"/>
    <w:rsid w:val="008200BA"/>
    <w:rsid w:val="00820B7E"/>
    <w:rsid w:val="00820F92"/>
    <w:rsid w:val="0082194B"/>
    <w:rsid w:val="00822441"/>
    <w:rsid w:val="00822E41"/>
    <w:rsid w:val="00823598"/>
    <w:rsid w:val="00823CD3"/>
    <w:rsid w:val="008241C6"/>
    <w:rsid w:val="00824CF4"/>
    <w:rsid w:val="008257D5"/>
    <w:rsid w:val="0082585B"/>
    <w:rsid w:val="00825F8D"/>
    <w:rsid w:val="00826AF9"/>
    <w:rsid w:val="008273EB"/>
    <w:rsid w:val="00827CFA"/>
    <w:rsid w:val="00830752"/>
    <w:rsid w:val="00830C7F"/>
    <w:rsid w:val="008321DA"/>
    <w:rsid w:val="008333EE"/>
    <w:rsid w:val="00833630"/>
    <w:rsid w:val="008341BB"/>
    <w:rsid w:val="00835E24"/>
    <w:rsid w:val="0084129E"/>
    <w:rsid w:val="008423F1"/>
    <w:rsid w:val="008429BA"/>
    <w:rsid w:val="00845092"/>
    <w:rsid w:val="00845270"/>
    <w:rsid w:val="00845484"/>
    <w:rsid w:val="008456EA"/>
    <w:rsid w:val="00846B54"/>
    <w:rsid w:val="00847B9D"/>
    <w:rsid w:val="00850CEA"/>
    <w:rsid w:val="00850DBA"/>
    <w:rsid w:val="00851A5F"/>
    <w:rsid w:val="00852316"/>
    <w:rsid w:val="008526D7"/>
    <w:rsid w:val="00855121"/>
    <w:rsid w:val="0085624E"/>
    <w:rsid w:val="00857DD3"/>
    <w:rsid w:val="00857EFA"/>
    <w:rsid w:val="00860A15"/>
    <w:rsid w:val="00860A33"/>
    <w:rsid w:val="00860DA4"/>
    <w:rsid w:val="00862F90"/>
    <w:rsid w:val="00863527"/>
    <w:rsid w:val="008656A9"/>
    <w:rsid w:val="008656C3"/>
    <w:rsid w:val="00867129"/>
    <w:rsid w:val="00867FF7"/>
    <w:rsid w:val="00870A67"/>
    <w:rsid w:val="00870A68"/>
    <w:rsid w:val="00871837"/>
    <w:rsid w:val="008718AF"/>
    <w:rsid w:val="00872AB7"/>
    <w:rsid w:val="008736A7"/>
    <w:rsid w:val="00875FC4"/>
    <w:rsid w:val="008760E8"/>
    <w:rsid w:val="008767A1"/>
    <w:rsid w:val="00877E5B"/>
    <w:rsid w:val="00881B22"/>
    <w:rsid w:val="0088257A"/>
    <w:rsid w:val="00883552"/>
    <w:rsid w:val="0088429B"/>
    <w:rsid w:val="00884760"/>
    <w:rsid w:val="0088605F"/>
    <w:rsid w:val="00890466"/>
    <w:rsid w:val="008904AC"/>
    <w:rsid w:val="00890B46"/>
    <w:rsid w:val="0089179E"/>
    <w:rsid w:val="008920BA"/>
    <w:rsid w:val="0089349E"/>
    <w:rsid w:val="00893771"/>
    <w:rsid w:val="00895C1B"/>
    <w:rsid w:val="008970BD"/>
    <w:rsid w:val="008A1145"/>
    <w:rsid w:val="008A1472"/>
    <w:rsid w:val="008A3743"/>
    <w:rsid w:val="008A3885"/>
    <w:rsid w:val="008A4009"/>
    <w:rsid w:val="008A4283"/>
    <w:rsid w:val="008A5176"/>
    <w:rsid w:val="008A6264"/>
    <w:rsid w:val="008A68E5"/>
    <w:rsid w:val="008A6F29"/>
    <w:rsid w:val="008B0864"/>
    <w:rsid w:val="008B0D12"/>
    <w:rsid w:val="008B3286"/>
    <w:rsid w:val="008B4E8F"/>
    <w:rsid w:val="008B5F58"/>
    <w:rsid w:val="008B6288"/>
    <w:rsid w:val="008B6B2D"/>
    <w:rsid w:val="008B7698"/>
    <w:rsid w:val="008B7AC6"/>
    <w:rsid w:val="008C0456"/>
    <w:rsid w:val="008C07E9"/>
    <w:rsid w:val="008C0F26"/>
    <w:rsid w:val="008C3515"/>
    <w:rsid w:val="008C3BED"/>
    <w:rsid w:val="008C41DB"/>
    <w:rsid w:val="008C43A9"/>
    <w:rsid w:val="008C558E"/>
    <w:rsid w:val="008C5591"/>
    <w:rsid w:val="008C790E"/>
    <w:rsid w:val="008D049F"/>
    <w:rsid w:val="008D0CC7"/>
    <w:rsid w:val="008D1981"/>
    <w:rsid w:val="008D2872"/>
    <w:rsid w:val="008D2A13"/>
    <w:rsid w:val="008D33C5"/>
    <w:rsid w:val="008D341F"/>
    <w:rsid w:val="008D3786"/>
    <w:rsid w:val="008D499D"/>
    <w:rsid w:val="008D51B0"/>
    <w:rsid w:val="008D64A4"/>
    <w:rsid w:val="008D74CA"/>
    <w:rsid w:val="008D756C"/>
    <w:rsid w:val="008E08AA"/>
    <w:rsid w:val="008E1584"/>
    <w:rsid w:val="008E1C04"/>
    <w:rsid w:val="008E2092"/>
    <w:rsid w:val="008E2407"/>
    <w:rsid w:val="008E5653"/>
    <w:rsid w:val="008E5E9E"/>
    <w:rsid w:val="008E6984"/>
    <w:rsid w:val="008E6C33"/>
    <w:rsid w:val="008F0076"/>
    <w:rsid w:val="008F0148"/>
    <w:rsid w:val="008F26E7"/>
    <w:rsid w:val="008F2E1E"/>
    <w:rsid w:val="008F3080"/>
    <w:rsid w:val="008F37A2"/>
    <w:rsid w:val="008F5029"/>
    <w:rsid w:val="008F584E"/>
    <w:rsid w:val="008F6DD5"/>
    <w:rsid w:val="008F7D17"/>
    <w:rsid w:val="009000F3"/>
    <w:rsid w:val="0090160C"/>
    <w:rsid w:val="00901811"/>
    <w:rsid w:val="00901C11"/>
    <w:rsid w:val="009038EF"/>
    <w:rsid w:val="00905EFF"/>
    <w:rsid w:val="00907987"/>
    <w:rsid w:val="00911C72"/>
    <w:rsid w:val="009122C8"/>
    <w:rsid w:val="00912CED"/>
    <w:rsid w:val="009139E5"/>
    <w:rsid w:val="0091410A"/>
    <w:rsid w:val="00915742"/>
    <w:rsid w:val="00915B14"/>
    <w:rsid w:val="00916160"/>
    <w:rsid w:val="009177D9"/>
    <w:rsid w:val="009206BF"/>
    <w:rsid w:val="00921111"/>
    <w:rsid w:val="00923CDC"/>
    <w:rsid w:val="00924724"/>
    <w:rsid w:val="00924747"/>
    <w:rsid w:val="00924C4B"/>
    <w:rsid w:val="00925A4A"/>
    <w:rsid w:val="009274D9"/>
    <w:rsid w:val="00927630"/>
    <w:rsid w:val="00930F33"/>
    <w:rsid w:val="0093164A"/>
    <w:rsid w:val="00931DFA"/>
    <w:rsid w:val="009321F5"/>
    <w:rsid w:val="0093249B"/>
    <w:rsid w:val="009336CC"/>
    <w:rsid w:val="00933FEF"/>
    <w:rsid w:val="00934D8A"/>
    <w:rsid w:val="00937E32"/>
    <w:rsid w:val="00941195"/>
    <w:rsid w:val="00941310"/>
    <w:rsid w:val="00942AF9"/>
    <w:rsid w:val="00943A0D"/>
    <w:rsid w:val="00945F33"/>
    <w:rsid w:val="009460A5"/>
    <w:rsid w:val="009463C9"/>
    <w:rsid w:val="00950669"/>
    <w:rsid w:val="009518D1"/>
    <w:rsid w:val="00952435"/>
    <w:rsid w:val="00953696"/>
    <w:rsid w:val="0095508B"/>
    <w:rsid w:val="009555FB"/>
    <w:rsid w:val="00956EB0"/>
    <w:rsid w:val="0095735B"/>
    <w:rsid w:val="00957D76"/>
    <w:rsid w:val="009616EF"/>
    <w:rsid w:val="00961E16"/>
    <w:rsid w:val="00962893"/>
    <w:rsid w:val="00962BA9"/>
    <w:rsid w:val="00962EB7"/>
    <w:rsid w:val="00963C8F"/>
    <w:rsid w:val="009648F7"/>
    <w:rsid w:val="00964F25"/>
    <w:rsid w:val="00965D40"/>
    <w:rsid w:val="00966177"/>
    <w:rsid w:val="0097041C"/>
    <w:rsid w:val="00971014"/>
    <w:rsid w:val="00971A5A"/>
    <w:rsid w:val="00971BFC"/>
    <w:rsid w:val="00972C7B"/>
    <w:rsid w:val="00974602"/>
    <w:rsid w:val="00975643"/>
    <w:rsid w:val="0097638A"/>
    <w:rsid w:val="00980770"/>
    <w:rsid w:val="00981E4D"/>
    <w:rsid w:val="00982451"/>
    <w:rsid w:val="009833A9"/>
    <w:rsid w:val="00983AD9"/>
    <w:rsid w:val="009847AE"/>
    <w:rsid w:val="00985AA6"/>
    <w:rsid w:val="00986C5F"/>
    <w:rsid w:val="009873A1"/>
    <w:rsid w:val="009903FD"/>
    <w:rsid w:val="00990664"/>
    <w:rsid w:val="0099144F"/>
    <w:rsid w:val="0099150F"/>
    <w:rsid w:val="0099228A"/>
    <w:rsid w:val="00993352"/>
    <w:rsid w:val="009937BA"/>
    <w:rsid w:val="0099447F"/>
    <w:rsid w:val="00996D45"/>
    <w:rsid w:val="00997B0B"/>
    <w:rsid w:val="009A1A44"/>
    <w:rsid w:val="009A358F"/>
    <w:rsid w:val="009A3A11"/>
    <w:rsid w:val="009A59BC"/>
    <w:rsid w:val="009A72F7"/>
    <w:rsid w:val="009B07B3"/>
    <w:rsid w:val="009B0CD5"/>
    <w:rsid w:val="009B0F89"/>
    <w:rsid w:val="009B1E52"/>
    <w:rsid w:val="009B3AAD"/>
    <w:rsid w:val="009B3E3C"/>
    <w:rsid w:val="009B40C1"/>
    <w:rsid w:val="009B48C9"/>
    <w:rsid w:val="009B4A2D"/>
    <w:rsid w:val="009B4C00"/>
    <w:rsid w:val="009B5714"/>
    <w:rsid w:val="009B5E9C"/>
    <w:rsid w:val="009B677A"/>
    <w:rsid w:val="009B7CA7"/>
    <w:rsid w:val="009B7DE4"/>
    <w:rsid w:val="009C0A1D"/>
    <w:rsid w:val="009C3B6D"/>
    <w:rsid w:val="009C5E7A"/>
    <w:rsid w:val="009C74AC"/>
    <w:rsid w:val="009D15A4"/>
    <w:rsid w:val="009D1914"/>
    <w:rsid w:val="009D1931"/>
    <w:rsid w:val="009D2970"/>
    <w:rsid w:val="009D32F3"/>
    <w:rsid w:val="009D42A3"/>
    <w:rsid w:val="009D4D38"/>
    <w:rsid w:val="009D53CE"/>
    <w:rsid w:val="009D6233"/>
    <w:rsid w:val="009E02B9"/>
    <w:rsid w:val="009E1126"/>
    <w:rsid w:val="009E3AFE"/>
    <w:rsid w:val="009E4311"/>
    <w:rsid w:val="009E5BB8"/>
    <w:rsid w:val="009F3D3D"/>
    <w:rsid w:val="009F61A3"/>
    <w:rsid w:val="009F6545"/>
    <w:rsid w:val="009F7943"/>
    <w:rsid w:val="009F7ED1"/>
    <w:rsid w:val="00A0013C"/>
    <w:rsid w:val="00A0265A"/>
    <w:rsid w:val="00A03278"/>
    <w:rsid w:val="00A04481"/>
    <w:rsid w:val="00A04649"/>
    <w:rsid w:val="00A0590D"/>
    <w:rsid w:val="00A06DDD"/>
    <w:rsid w:val="00A07465"/>
    <w:rsid w:val="00A10B8A"/>
    <w:rsid w:val="00A117AB"/>
    <w:rsid w:val="00A123F6"/>
    <w:rsid w:val="00A1601A"/>
    <w:rsid w:val="00A16205"/>
    <w:rsid w:val="00A175EE"/>
    <w:rsid w:val="00A200B6"/>
    <w:rsid w:val="00A21301"/>
    <w:rsid w:val="00A2405A"/>
    <w:rsid w:val="00A25ED8"/>
    <w:rsid w:val="00A2669D"/>
    <w:rsid w:val="00A30D7A"/>
    <w:rsid w:val="00A31086"/>
    <w:rsid w:val="00A31657"/>
    <w:rsid w:val="00A31C3A"/>
    <w:rsid w:val="00A31D29"/>
    <w:rsid w:val="00A32CFC"/>
    <w:rsid w:val="00A34040"/>
    <w:rsid w:val="00A34A84"/>
    <w:rsid w:val="00A3512C"/>
    <w:rsid w:val="00A359C3"/>
    <w:rsid w:val="00A369C1"/>
    <w:rsid w:val="00A374BC"/>
    <w:rsid w:val="00A376AC"/>
    <w:rsid w:val="00A4037F"/>
    <w:rsid w:val="00A40A80"/>
    <w:rsid w:val="00A40C47"/>
    <w:rsid w:val="00A40CEA"/>
    <w:rsid w:val="00A4235E"/>
    <w:rsid w:val="00A42D4B"/>
    <w:rsid w:val="00A43071"/>
    <w:rsid w:val="00A43B4C"/>
    <w:rsid w:val="00A43D59"/>
    <w:rsid w:val="00A45133"/>
    <w:rsid w:val="00A45395"/>
    <w:rsid w:val="00A46C5C"/>
    <w:rsid w:val="00A475B7"/>
    <w:rsid w:val="00A4775D"/>
    <w:rsid w:val="00A47DE1"/>
    <w:rsid w:val="00A512D5"/>
    <w:rsid w:val="00A54238"/>
    <w:rsid w:val="00A547CE"/>
    <w:rsid w:val="00A547E0"/>
    <w:rsid w:val="00A55CC1"/>
    <w:rsid w:val="00A55EB6"/>
    <w:rsid w:val="00A5664C"/>
    <w:rsid w:val="00A56947"/>
    <w:rsid w:val="00A60943"/>
    <w:rsid w:val="00A613A2"/>
    <w:rsid w:val="00A63195"/>
    <w:rsid w:val="00A63B47"/>
    <w:rsid w:val="00A66608"/>
    <w:rsid w:val="00A6735A"/>
    <w:rsid w:val="00A70236"/>
    <w:rsid w:val="00A705F0"/>
    <w:rsid w:val="00A70D95"/>
    <w:rsid w:val="00A71DA6"/>
    <w:rsid w:val="00A71FA6"/>
    <w:rsid w:val="00A72169"/>
    <w:rsid w:val="00A74354"/>
    <w:rsid w:val="00A7610E"/>
    <w:rsid w:val="00A76263"/>
    <w:rsid w:val="00A76EE4"/>
    <w:rsid w:val="00A77A65"/>
    <w:rsid w:val="00A80DBD"/>
    <w:rsid w:val="00A80F42"/>
    <w:rsid w:val="00A826E5"/>
    <w:rsid w:val="00A82AA4"/>
    <w:rsid w:val="00A8328A"/>
    <w:rsid w:val="00A8382F"/>
    <w:rsid w:val="00A862A6"/>
    <w:rsid w:val="00A86609"/>
    <w:rsid w:val="00A86A08"/>
    <w:rsid w:val="00A875BC"/>
    <w:rsid w:val="00A876D2"/>
    <w:rsid w:val="00A90A18"/>
    <w:rsid w:val="00A90D7C"/>
    <w:rsid w:val="00A92B5E"/>
    <w:rsid w:val="00A93711"/>
    <w:rsid w:val="00A93953"/>
    <w:rsid w:val="00A9466F"/>
    <w:rsid w:val="00A9476C"/>
    <w:rsid w:val="00A94FCA"/>
    <w:rsid w:val="00A953E9"/>
    <w:rsid w:val="00A9561A"/>
    <w:rsid w:val="00A96417"/>
    <w:rsid w:val="00AA1CCA"/>
    <w:rsid w:val="00AA209B"/>
    <w:rsid w:val="00AA21BC"/>
    <w:rsid w:val="00AA281E"/>
    <w:rsid w:val="00AA36FE"/>
    <w:rsid w:val="00AA484E"/>
    <w:rsid w:val="00AA6034"/>
    <w:rsid w:val="00AA6940"/>
    <w:rsid w:val="00AA7D30"/>
    <w:rsid w:val="00AB0EE5"/>
    <w:rsid w:val="00AB2006"/>
    <w:rsid w:val="00AB2BE7"/>
    <w:rsid w:val="00AB41D4"/>
    <w:rsid w:val="00AB5CCD"/>
    <w:rsid w:val="00AB6E66"/>
    <w:rsid w:val="00AB7767"/>
    <w:rsid w:val="00AB7859"/>
    <w:rsid w:val="00AC319F"/>
    <w:rsid w:val="00AC416E"/>
    <w:rsid w:val="00AC784E"/>
    <w:rsid w:val="00AD0795"/>
    <w:rsid w:val="00AD0BD6"/>
    <w:rsid w:val="00AD1AED"/>
    <w:rsid w:val="00AD23DF"/>
    <w:rsid w:val="00AD25DC"/>
    <w:rsid w:val="00AD27B1"/>
    <w:rsid w:val="00AD2B90"/>
    <w:rsid w:val="00AD2BD9"/>
    <w:rsid w:val="00AD2DCF"/>
    <w:rsid w:val="00AD5626"/>
    <w:rsid w:val="00AD7000"/>
    <w:rsid w:val="00AD7586"/>
    <w:rsid w:val="00AD7856"/>
    <w:rsid w:val="00AD7BA6"/>
    <w:rsid w:val="00AE089D"/>
    <w:rsid w:val="00AE1DBF"/>
    <w:rsid w:val="00AE2F51"/>
    <w:rsid w:val="00AE677D"/>
    <w:rsid w:val="00AE76A9"/>
    <w:rsid w:val="00AF138E"/>
    <w:rsid w:val="00AF1FC2"/>
    <w:rsid w:val="00AF238C"/>
    <w:rsid w:val="00AF3B3F"/>
    <w:rsid w:val="00AF5621"/>
    <w:rsid w:val="00AF611C"/>
    <w:rsid w:val="00AF6C19"/>
    <w:rsid w:val="00AF6D54"/>
    <w:rsid w:val="00AF700B"/>
    <w:rsid w:val="00AF7402"/>
    <w:rsid w:val="00AF75DB"/>
    <w:rsid w:val="00AF7C09"/>
    <w:rsid w:val="00B0040F"/>
    <w:rsid w:val="00B0193E"/>
    <w:rsid w:val="00B01BC6"/>
    <w:rsid w:val="00B0225B"/>
    <w:rsid w:val="00B02EBF"/>
    <w:rsid w:val="00B0427A"/>
    <w:rsid w:val="00B04366"/>
    <w:rsid w:val="00B0487F"/>
    <w:rsid w:val="00B04C12"/>
    <w:rsid w:val="00B04DEF"/>
    <w:rsid w:val="00B05CD4"/>
    <w:rsid w:val="00B0607D"/>
    <w:rsid w:val="00B075D2"/>
    <w:rsid w:val="00B07880"/>
    <w:rsid w:val="00B07B92"/>
    <w:rsid w:val="00B10F73"/>
    <w:rsid w:val="00B11A28"/>
    <w:rsid w:val="00B13B71"/>
    <w:rsid w:val="00B14535"/>
    <w:rsid w:val="00B1537B"/>
    <w:rsid w:val="00B16010"/>
    <w:rsid w:val="00B218EE"/>
    <w:rsid w:val="00B23A22"/>
    <w:rsid w:val="00B24789"/>
    <w:rsid w:val="00B24900"/>
    <w:rsid w:val="00B24C92"/>
    <w:rsid w:val="00B24D9E"/>
    <w:rsid w:val="00B27F52"/>
    <w:rsid w:val="00B324BF"/>
    <w:rsid w:val="00B329C4"/>
    <w:rsid w:val="00B33269"/>
    <w:rsid w:val="00B340A3"/>
    <w:rsid w:val="00B34229"/>
    <w:rsid w:val="00B37751"/>
    <w:rsid w:val="00B40849"/>
    <w:rsid w:val="00B41A3B"/>
    <w:rsid w:val="00B438AE"/>
    <w:rsid w:val="00B4473E"/>
    <w:rsid w:val="00B4731F"/>
    <w:rsid w:val="00B47DC7"/>
    <w:rsid w:val="00B50536"/>
    <w:rsid w:val="00B50A8C"/>
    <w:rsid w:val="00B52B48"/>
    <w:rsid w:val="00B53B3D"/>
    <w:rsid w:val="00B5405D"/>
    <w:rsid w:val="00B54DA5"/>
    <w:rsid w:val="00B5534A"/>
    <w:rsid w:val="00B57659"/>
    <w:rsid w:val="00B607CC"/>
    <w:rsid w:val="00B6194E"/>
    <w:rsid w:val="00B61B5B"/>
    <w:rsid w:val="00B61E3C"/>
    <w:rsid w:val="00B6283A"/>
    <w:rsid w:val="00B643A7"/>
    <w:rsid w:val="00B65CF0"/>
    <w:rsid w:val="00B70D03"/>
    <w:rsid w:val="00B71177"/>
    <w:rsid w:val="00B72A35"/>
    <w:rsid w:val="00B742E6"/>
    <w:rsid w:val="00B74A24"/>
    <w:rsid w:val="00B751B7"/>
    <w:rsid w:val="00B75FBD"/>
    <w:rsid w:val="00B775E1"/>
    <w:rsid w:val="00B77875"/>
    <w:rsid w:val="00B77919"/>
    <w:rsid w:val="00B8013F"/>
    <w:rsid w:val="00B804CF"/>
    <w:rsid w:val="00B82C13"/>
    <w:rsid w:val="00B83CDD"/>
    <w:rsid w:val="00B84AD0"/>
    <w:rsid w:val="00B85AD1"/>
    <w:rsid w:val="00B86914"/>
    <w:rsid w:val="00B87E77"/>
    <w:rsid w:val="00B902DD"/>
    <w:rsid w:val="00B91A1A"/>
    <w:rsid w:val="00B920B4"/>
    <w:rsid w:val="00B92136"/>
    <w:rsid w:val="00B932E6"/>
    <w:rsid w:val="00B937FC"/>
    <w:rsid w:val="00B951DC"/>
    <w:rsid w:val="00B96A65"/>
    <w:rsid w:val="00B96DBA"/>
    <w:rsid w:val="00BA0F67"/>
    <w:rsid w:val="00BA1EA2"/>
    <w:rsid w:val="00BA1F10"/>
    <w:rsid w:val="00BA38C3"/>
    <w:rsid w:val="00BA4575"/>
    <w:rsid w:val="00BA4A02"/>
    <w:rsid w:val="00BA4BB5"/>
    <w:rsid w:val="00BA5680"/>
    <w:rsid w:val="00BA6360"/>
    <w:rsid w:val="00BA731D"/>
    <w:rsid w:val="00BA760A"/>
    <w:rsid w:val="00BA7E9F"/>
    <w:rsid w:val="00BB27B1"/>
    <w:rsid w:val="00BB37C2"/>
    <w:rsid w:val="00BB48C3"/>
    <w:rsid w:val="00BB6D8F"/>
    <w:rsid w:val="00BB75D5"/>
    <w:rsid w:val="00BB7947"/>
    <w:rsid w:val="00BB7FA2"/>
    <w:rsid w:val="00BC054D"/>
    <w:rsid w:val="00BC06BF"/>
    <w:rsid w:val="00BC1B68"/>
    <w:rsid w:val="00BC47BA"/>
    <w:rsid w:val="00BC5E05"/>
    <w:rsid w:val="00BC6CD8"/>
    <w:rsid w:val="00BC7254"/>
    <w:rsid w:val="00BC7F73"/>
    <w:rsid w:val="00BD04E1"/>
    <w:rsid w:val="00BD4AAE"/>
    <w:rsid w:val="00BD4B4C"/>
    <w:rsid w:val="00BE16EE"/>
    <w:rsid w:val="00BE3ADE"/>
    <w:rsid w:val="00BE3DCE"/>
    <w:rsid w:val="00BE6129"/>
    <w:rsid w:val="00BE6261"/>
    <w:rsid w:val="00BE737F"/>
    <w:rsid w:val="00BF2712"/>
    <w:rsid w:val="00BF2875"/>
    <w:rsid w:val="00BF2F91"/>
    <w:rsid w:val="00BF3320"/>
    <w:rsid w:val="00BF37AA"/>
    <w:rsid w:val="00BF4228"/>
    <w:rsid w:val="00BF5512"/>
    <w:rsid w:val="00BF5CBB"/>
    <w:rsid w:val="00BF62DF"/>
    <w:rsid w:val="00BF6DA4"/>
    <w:rsid w:val="00BF75F3"/>
    <w:rsid w:val="00BF7C90"/>
    <w:rsid w:val="00C00066"/>
    <w:rsid w:val="00C00AFF"/>
    <w:rsid w:val="00C00B27"/>
    <w:rsid w:val="00C01386"/>
    <w:rsid w:val="00C01D9B"/>
    <w:rsid w:val="00C020EE"/>
    <w:rsid w:val="00C02663"/>
    <w:rsid w:val="00C04EA6"/>
    <w:rsid w:val="00C05D66"/>
    <w:rsid w:val="00C06400"/>
    <w:rsid w:val="00C06594"/>
    <w:rsid w:val="00C06FE1"/>
    <w:rsid w:val="00C07355"/>
    <w:rsid w:val="00C07878"/>
    <w:rsid w:val="00C07D33"/>
    <w:rsid w:val="00C07F04"/>
    <w:rsid w:val="00C12787"/>
    <w:rsid w:val="00C12A1B"/>
    <w:rsid w:val="00C12B13"/>
    <w:rsid w:val="00C142D3"/>
    <w:rsid w:val="00C154E8"/>
    <w:rsid w:val="00C2208D"/>
    <w:rsid w:val="00C239DF"/>
    <w:rsid w:val="00C256D5"/>
    <w:rsid w:val="00C26089"/>
    <w:rsid w:val="00C27763"/>
    <w:rsid w:val="00C3001E"/>
    <w:rsid w:val="00C3106F"/>
    <w:rsid w:val="00C331C1"/>
    <w:rsid w:val="00C3335F"/>
    <w:rsid w:val="00C34301"/>
    <w:rsid w:val="00C3488E"/>
    <w:rsid w:val="00C35D3C"/>
    <w:rsid w:val="00C36F63"/>
    <w:rsid w:val="00C3725B"/>
    <w:rsid w:val="00C37842"/>
    <w:rsid w:val="00C402DB"/>
    <w:rsid w:val="00C40E84"/>
    <w:rsid w:val="00C43384"/>
    <w:rsid w:val="00C43B1E"/>
    <w:rsid w:val="00C46025"/>
    <w:rsid w:val="00C4682D"/>
    <w:rsid w:val="00C470B0"/>
    <w:rsid w:val="00C5062D"/>
    <w:rsid w:val="00C51BC3"/>
    <w:rsid w:val="00C5343C"/>
    <w:rsid w:val="00C544A8"/>
    <w:rsid w:val="00C545AA"/>
    <w:rsid w:val="00C54BB1"/>
    <w:rsid w:val="00C5701D"/>
    <w:rsid w:val="00C60557"/>
    <w:rsid w:val="00C60A04"/>
    <w:rsid w:val="00C60D70"/>
    <w:rsid w:val="00C6136D"/>
    <w:rsid w:val="00C61413"/>
    <w:rsid w:val="00C633AD"/>
    <w:rsid w:val="00C635ED"/>
    <w:rsid w:val="00C639B7"/>
    <w:rsid w:val="00C64AE8"/>
    <w:rsid w:val="00C64B78"/>
    <w:rsid w:val="00C65257"/>
    <w:rsid w:val="00C668AC"/>
    <w:rsid w:val="00C66B36"/>
    <w:rsid w:val="00C67B1C"/>
    <w:rsid w:val="00C70860"/>
    <w:rsid w:val="00C70BBB"/>
    <w:rsid w:val="00C70CB2"/>
    <w:rsid w:val="00C70ED4"/>
    <w:rsid w:val="00C7266B"/>
    <w:rsid w:val="00C74AD9"/>
    <w:rsid w:val="00C75877"/>
    <w:rsid w:val="00C76957"/>
    <w:rsid w:val="00C770FE"/>
    <w:rsid w:val="00C80046"/>
    <w:rsid w:val="00C82ACF"/>
    <w:rsid w:val="00C82EA3"/>
    <w:rsid w:val="00C83266"/>
    <w:rsid w:val="00C84C41"/>
    <w:rsid w:val="00C8565F"/>
    <w:rsid w:val="00C8637B"/>
    <w:rsid w:val="00C87E7A"/>
    <w:rsid w:val="00C9004D"/>
    <w:rsid w:val="00C9017F"/>
    <w:rsid w:val="00C90604"/>
    <w:rsid w:val="00C9240C"/>
    <w:rsid w:val="00C934FA"/>
    <w:rsid w:val="00C953E2"/>
    <w:rsid w:val="00C9541F"/>
    <w:rsid w:val="00C96BB6"/>
    <w:rsid w:val="00C96BC1"/>
    <w:rsid w:val="00C9714A"/>
    <w:rsid w:val="00CA068D"/>
    <w:rsid w:val="00CA1E15"/>
    <w:rsid w:val="00CA2064"/>
    <w:rsid w:val="00CA254F"/>
    <w:rsid w:val="00CA49DD"/>
    <w:rsid w:val="00CA6328"/>
    <w:rsid w:val="00CA6F6A"/>
    <w:rsid w:val="00CA7DF6"/>
    <w:rsid w:val="00CB2D77"/>
    <w:rsid w:val="00CB3DC9"/>
    <w:rsid w:val="00CB5931"/>
    <w:rsid w:val="00CB5F38"/>
    <w:rsid w:val="00CB6ADC"/>
    <w:rsid w:val="00CB743B"/>
    <w:rsid w:val="00CB7BB4"/>
    <w:rsid w:val="00CC0DB2"/>
    <w:rsid w:val="00CC0F64"/>
    <w:rsid w:val="00CC14FE"/>
    <w:rsid w:val="00CC1FA7"/>
    <w:rsid w:val="00CC22C8"/>
    <w:rsid w:val="00CC3059"/>
    <w:rsid w:val="00CC503D"/>
    <w:rsid w:val="00CC5212"/>
    <w:rsid w:val="00CC52C0"/>
    <w:rsid w:val="00CC5CD9"/>
    <w:rsid w:val="00CC633A"/>
    <w:rsid w:val="00CC65AC"/>
    <w:rsid w:val="00CC6A2F"/>
    <w:rsid w:val="00CC72E9"/>
    <w:rsid w:val="00CC7C74"/>
    <w:rsid w:val="00CD065B"/>
    <w:rsid w:val="00CD079C"/>
    <w:rsid w:val="00CD1519"/>
    <w:rsid w:val="00CD3868"/>
    <w:rsid w:val="00CD58B9"/>
    <w:rsid w:val="00CD62B7"/>
    <w:rsid w:val="00CD6C20"/>
    <w:rsid w:val="00CD7D0A"/>
    <w:rsid w:val="00CE00B6"/>
    <w:rsid w:val="00CE1843"/>
    <w:rsid w:val="00CE1C35"/>
    <w:rsid w:val="00CE27B2"/>
    <w:rsid w:val="00CE2A20"/>
    <w:rsid w:val="00CE2A2D"/>
    <w:rsid w:val="00CE2EAD"/>
    <w:rsid w:val="00CE33DB"/>
    <w:rsid w:val="00CE48EC"/>
    <w:rsid w:val="00CE666E"/>
    <w:rsid w:val="00CF0026"/>
    <w:rsid w:val="00CF06E6"/>
    <w:rsid w:val="00CF1156"/>
    <w:rsid w:val="00CF1B65"/>
    <w:rsid w:val="00CF3C0F"/>
    <w:rsid w:val="00CF579F"/>
    <w:rsid w:val="00CF6AAC"/>
    <w:rsid w:val="00CF71DF"/>
    <w:rsid w:val="00CF7765"/>
    <w:rsid w:val="00CF7CF7"/>
    <w:rsid w:val="00D03267"/>
    <w:rsid w:val="00D032FE"/>
    <w:rsid w:val="00D03C5D"/>
    <w:rsid w:val="00D03DDB"/>
    <w:rsid w:val="00D03EB8"/>
    <w:rsid w:val="00D04DE3"/>
    <w:rsid w:val="00D05427"/>
    <w:rsid w:val="00D07547"/>
    <w:rsid w:val="00D10639"/>
    <w:rsid w:val="00D13A0D"/>
    <w:rsid w:val="00D13D2F"/>
    <w:rsid w:val="00D13D8C"/>
    <w:rsid w:val="00D14213"/>
    <w:rsid w:val="00D14AA8"/>
    <w:rsid w:val="00D16A3F"/>
    <w:rsid w:val="00D16C63"/>
    <w:rsid w:val="00D16D33"/>
    <w:rsid w:val="00D20CF2"/>
    <w:rsid w:val="00D21399"/>
    <w:rsid w:val="00D21627"/>
    <w:rsid w:val="00D22329"/>
    <w:rsid w:val="00D253A3"/>
    <w:rsid w:val="00D25DD5"/>
    <w:rsid w:val="00D26113"/>
    <w:rsid w:val="00D26688"/>
    <w:rsid w:val="00D278EB"/>
    <w:rsid w:val="00D31A26"/>
    <w:rsid w:val="00D31ED7"/>
    <w:rsid w:val="00D32837"/>
    <w:rsid w:val="00D32EE4"/>
    <w:rsid w:val="00D334CA"/>
    <w:rsid w:val="00D337C7"/>
    <w:rsid w:val="00D358AC"/>
    <w:rsid w:val="00D35BA1"/>
    <w:rsid w:val="00D35D61"/>
    <w:rsid w:val="00D40850"/>
    <w:rsid w:val="00D413EC"/>
    <w:rsid w:val="00D42637"/>
    <w:rsid w:val="00D42ABD"/>
    <w:rsid w:val="00D4520F"/>
    <w:rsid w:val="00D46A62"/>
    <w:rsid w:val="00D4758D"/>
    <w:rsid w:val="00D51F2B"/>
    <w:rsid w:val="00D53AF9"/>
    <w:rsid w:val="00D56131"/>
    <w:rsid w:val="00D57AB9"/>
    <w:rsid w:val="00D602D0"/>
    <w:rsid w:val="00D60705"/>
    <w:rsid w:val="00D6079B"/>
    <w:rsid w:val="00D623D5"/>
    <w:rsid w:val="00D64D14"/>
    <w:rsid w:val="00D65578"/>
    <w:rsid w:val="00D659B3"/>
    <w:rsid w:val="00D6759D"/>
    <w:rsid w:val="00D70A49"/>
    <w:rsid w:val="00D71491"/>
    <w:rsid w:val="00D714F5"/>
    <w:rsid w:val="00D71635"/>
    <w:rsid w:val="00D7173A"/>
    <w:rsid w:val="00D72161"/>
    <w:rsid w:val="00D7348D"/>
    <w:rsid w:val="00D7386C"/>
    <w:rsid w:val="00D73F95"/>
    <w:rsid w:val="00D74514"/>
    <w:rsid w:val="00D74DA1"/>
    <w:rsid w:val="00D74EC8"/>
    <w:rsid w:val="00D7592D"/>
    <w:rsid w:val="00D761BF"/>
    <w:rsid w:val="00D7757A"/>
    <w:rsid w:val="00D8157E"/>
    <w:rsid w:val="00D826AC"/>
    <w:rsid w:val="00D8279A"/>
    <w:rsid w:val="00D8473C"/>
    <w:rsid w:val="00D8508D"/>
    <w:rsid w:val="00D85DF3"/>
    <w:rsid w:val="00D86980"/>
    <w:rsid w:val="00D90C84"/>
    <w:rsid w:val="00D90E90"/>
    <w:rsid w:val="00D91460"/>
    <w:rsid w:val="00D928CF"/>
    <w:rsid w:val="00D93C41"/>
    <w:rsid w:val="00D94F37"/>
    <w:rsid w:val="00D95B23"/>
    <w:rsid w:val="00D967F6"/>
    <w:rsid w:val="00D97A67"/>
    <w:rsid w:val="00DA02C5"/>
    <w:rsid w:val="00DA1C6D"/>
    <w:rsid w:val="00DA3053"/>
    <w:rsid w:val="00DA576B"/>
    <w:rsid w:val="00DB03A2"/>
    <w:rsid w:val="00DB09CB"/>
    <w:rsid w:val="00DB1DD5"/>
    <w:rsid w:val="00DB2841"/>
    <w:rsid w:val="00DB4246"/>
    <w:rsid w:val="00DB5486"/>
    <w:rsid w:val="00DB63B6"/>
    <w:rsid w:val="00DB6751"/>
    <w:rsid w:val="00DB69D1"/>
    <w:rsid w:val="00DB720D"/>
    <w:rsid w:val="00DB72A5"/>
    <w:rsid w:val="00DB7BE8"/>
    <w:rsid w:val="00DB7D25"/>
    <w:rsid w:val="00DB7F65"/>
    <w:rsid w:val="00DC0905"/>
    <w:rsid w:val="00DC1F52"/>
    <w:rsid w:val="00DC2645"/>
    <w:rsid w:val="00DC5258"/>
    <w:rsid w:val="00DC56B7"/>
    <w:rsid w:val="00DC6666"/>
    <w:rsid w:val="00DC7B9A"/>
    <w:rsid w:val="00DD17B0"/>
    <w:rsid w:val="00DD1DFC"/>
    <w:rsid w:val="00DD2064"/>
    <w:rsid w:val="00DD2FE4"/>
    <w:rsid w:val="00DD423E"/>
    <w:rsid w:val="00DD48C0"/>
    <w:rsid w:val="00DD48F7"/>
    <w:rsid w:val="00DD4FFD"/>
    <w:rsid w:val="00DD515A"/>
    <w:rsid w:val="00DD5203"/>
    <w:rsid w:val="00DD5AD6"/>
    <w:rsid w:val="00DD7709"/>
    <w:rsid w:val="00DE0BC5"/>
    <w:rsid w:val="00DE18D2"/>
    <w:rsid w:val="00DE20DB"/>
    <w:rsid w:val="00DE2F5C"/>
    <w:rsid w:val="00DE2FFC"/>
    <w:rsid w:val="00DE3900"/>
    <w:rsid w:val="00DE4050"/>
    <w:rsid w:val="00DE4EF3"/>
    <w:rsid w:val="00DE4F50"/>
    <w:rsid w:val="00DE5EE1"/>
    <w:rsid w:val="00DE708E"/>
    <w:rsid w:val="00DE7B6C"/>
    <w:rsid w:val="00DF0442"/>
    <w:rsid w:val="00DF0C06"/>
    <w:rsid w:val="00DF1CF8"/>
    <w:rsid w:val="00DF2679"/>
    <w:rsid w:val="00DF30D8"/>
    <w:rsid w:val="00DF348B"/>
    <w:rsid w:val="00DF37C2"/>
    <w:rsid w:val="00DF3B7B"/>
    <w:rsid w:val="00DF477C"/>
    <w:rsid w:val="00DF48DA"/>
    <w:rsid w:val="00DF5E69"/>
    <w:rsid w:val="00DF7215"/>
    <w:rsid w:val="00E000F4"/>
    <w:rsid w:val="00E004C6"/>
    <w:rsid w:val="00E00CD0"/>
    <w:rsid w:val="00E01EC0"/>
    <w:rsid w:val="00E026FF"/>
    <w:rsid w:val="00E0302B"/>
    <w:rsid w:val="00E04F54"/>
    <w:rsid w:val="00E050B3"/>
    <w:rsid w:val="00E0538D"/>
    <w:rsid w:val="00E05EA4"/>
    <w:rsid w:val="00E11850"/>
    <w:rsid w:val="00E12CDF"/>
    <w:rsid w:val="00E155CD"/>
    <w:rsid w:val="00E15802"/>
    <w:rsid w:val="00E15E0F"/>
    <w:rsid w:val="00E15ED5"/>
    <w:rsid w:val="00E16524"/>
    <w:rsid w:val="00E168D4"/>
    <w:rsid w:val="00E17660"/>
    <w:rsid w:val="00E21216"/>
    <w:rsid w:val="00E21E18"/>
    <w:rsid w:val="00E228B9"/>
    <w:rsid w:val="00E22B41"/>
    <w:rsid w:val="00E22EE4"/>
    <w:rsid w:val="00E230DB"/>
    <w:rsid w:val="00E26196"/>
    <w:rsid w:val="00E267E6"/>
    <w:rsid w:val="00E26E01"/>
    <w:rsid w:val="00E31DE5"/>
    <w:rsid w:val="00E33ACB"/>
    <w:rsid w:val="00E35304"/>
    <w:rsid w:val="00E36E5F"/>
    <w:rsid w:val="00E36EF8"/>
    <w:rsid w:val="00E40790"/>
    <w:rsid w:val="00E426A7"/>
    <w:rsid w:val="00E43A94"/>
    <w:rsid w:val="00E44B55"/>
    <w:rsid w:val="00E45CEB"/>
    <w:rsid w:val="00E46590"/>
    <w:rsid w:val="00E5029A"/>
    <w:rsid w:val="00E50EB5"/>
    <w:rsid w:val="00E523B8"/>
    <w:rsid w:val="00E53AC3"/>
    <w:rsid w:val="00E53FE8"/>
    <w:rsid w:val="00E55A8B"/>
    <w:rsid w:val="00E5681B"/>
    <w:rsid w:val="00E56DA1"/>
    <w:rsid w:val="00E600DE"/>
    <w:rsid w:val="00E600E2"/>
    <w:rsid w:val="00E6053D"/>
    <w:rsid w:val="00E60890"/>
    <w:rsid w:val="00E61128"/>
    <w:rsid w:val="00E62DA6"/>
    <w:rsid w:val="00E63E5E"/>
    <w:rsid w:val="00E63F05"/>
    <w:rsid w:val="00E64481"/>
    <w:rsid w:val="00E66029"/>
    <w:rsid w:val="00E67B85"/>
    <w:rsid w:val="00E701AA"/>
    <w:rsid w:val="00E704AD"/>
    <w:rsid w:val="00E70AB1"/>
    <w:rsid w:val="00E7202E"/>
    <w:rsid w:val="00E72FB7"/>
    <w:rsid w:val="00E75F5A"/>
    <w:rsid w:val="00E77862"/>
    <w:rsid w:val="00E80099"/>
    <w:rsid w:val="00E811A6"/>
    <w:rsid w:val="00E8211E"/>
    <w:rsid w:val="00E833EE"/>
    <w:rsid w:val="00E8466C"/>
    <w:rsid w:val="00E84B3C"/>
    <w:rsid w:val="00E85BBE"/>
    <w:rsid w:val="00E86D7D"/>
    <w:rsid w:val="00E873DD"/>
    <w:rsid w:val="00E90086"/>
    <w:rsid w:val="00E90B52"/>
    <w:rsid w:val="00E91380"/>
    <w:rsid w:val="00E91C15"/>
    <w:rsid w:val="00E929A9"/>
    <w:rsid w:val="00E9303A"/>
    <w:rsid w:val="00E9312D"/>
    <w:rsid w:val="00E94FC3"/>
    <w:rsid w:val="00E95F85"/>
    <w:rsid w:val="00E96461"/>
    <w:rsid w:val="00E97AC2"/>
    <w:rsid w:val="00EA0468"/>
    <w:rsid w:val="00EA1B6F"/>
    <w:rsid w:val="00EA3115"/>
    <w:rsid w:val="00EA35E5"/>
    <w:rsid w:val="00EA3709"/>
    <w:rsid w:val="00EA3858"/>
    <w:rsid w:val="00EA39B8"/>
    <w:rsid w:val="00EA4C64"/>
    <w:rsid w:val="00EA4F01"/>
    <w:rsid w:val="00EA5370"/>
    <w:rsid w:val="00EA617B"/>
    <w:rsid w:val="00EA671F"/>
    <w:rsid w:val="00EB05F9"/>
    <w:rsid w:val="00EB1091"/>
    <w:rsid w:val="00EB3A51"/>
    <w:rsid w:val="00EB4C04"/>
    <w:rsid w:val="00EB4FFD"/>
    <w:rsid w:val="00EB57E0"/>
    <w:rsid w:val="00EC0EB4"/>
    <w:rsid w:val="00EC25B8"/>
    <w:rsid w:val="00EC3D22"/>
    <w:rsid w:val="00EC4686"/>
    <w:rsid w:val="00EC4F94"/>
    <w:rsid w:val="00EC542C"/>
    <w:rsid w:val="00EC56F9"/>
    <w:rsid w:val="00ED0007"/>
    <w:rsid w:val="00ED0244"/>
    <w:rsid w:val="00ED04AD"/>
    <w:rsid w:val="00ED065A"/>
    <w:rsid w:val="00ED2244"/>
    <w:rsid w:val="00ED3B7F"/>
    <w:rsid w:val="00ED4FBB"/>
    <w:rsid w:val="00ED6C5E"/>
    <w:rsid w:val="00ED7F0B"/>
    <w:rsid w:val="00EE02FC"/>
    <w:rsid w:val="00EE06D7"/>
    <w:rsid w:val="00EE267E"/>
    <w:rsid w:val="00EE2ECB"/>
    <w:rsid w:val="00EE47EB"/>
    <w:rsid w:val="00EE7BFE"/>
    <w:rsid w:val="00EE7DA5"/>
    <w:rsid w:val="00EF12B9"/>
    <w:rsid w:val="00EF2607"/>
    <w:rsid w:val="00EF2EDE"/>
    <w:rsid w:val="00EF3088"/>
    <w:rsid w:val="00EF484D"/>
    <w:rsid w:val="00EF4C00"/>
    <w:rsid w:val="00EF549A"/>
    <w:rsid w:val="00EF6B8B"/>
    <w:rsid w:val="00EF7E02"/>
    <w:rsid w:val="00F00CA0"/>
    <w:rsid w:val="00F04E57"/>
    <w:rsid w:val="00F04F1C"/>
    <w:rsid w:val="00F05B8C"/>
    <w:rsid w:val="00F05EE4"/>
    <w:rsid w:val="00F12F3C"/>
    <w:rsid w:val="00F1338D"/>
    <w:rsid w:val="00F14071"/>
    <w:rsid w:val="00F14847"/>
    <w:rsid w:val="00F17068"/>
    <w:rsid w:val="00F17506"/>
    <w:rsid w:val="00F17C29"/>
    <w:rsid w:val="00F203C8"/>
    <w:rsid w:val="00F20BAD"/>
    <w:rsid w:val="00F219B4"/>
    <w:rsid w:val="00F21EAE"/>
    <w:rsid w:val="00F22087"/>
    <w:rsid w:val="00F22D41"/>
    <w:rsid w:val="00F235C9"/>
    <w:rsid w:val="00F2518D"/>
    <w:rsid w:val="00F2548A"/>
    <w:rsid w:val="00F25A87"/>
    <w:rsid w:val="00F269FB"/>
    <w:rsid w:val="00F27030"/>
    <w:rsid w:val="00F27CE1"/>
    <w:rsid w:val="00F302E0"/>
    <w:rsid w:val="00F3076F"/>
    <w:rsid w:val="00F32AB5"/>
    <w:rsid w:val="00F3378C"/>
    <w:rsid w:val="00F339C8"/>
    <w:rsid w:val="00F34052"/>
    <w:rsid w:val="00F343ED"/>
    <w:rsid w:val="00F35802"/>
    <w:rsid w:val="00F35B88"/>
    <w:rsid w:val="00F36315"/>
    <w:rsid w:val="00F36FD3"/>
    <w:rsid w:val="00F370D5"/>
    <w:rsid w:val="00F409DA"/>
    <w:rsid w:val="00F427B7"/>
    <w:rsid w:val="00F43D46"/>
    <w:rsid w:val="00F4501F"/>
    <w:rsid w:val="00F47A54"/>
    <w:rsid w:val="00F506F8"/>
    <w:rsid w:val="00F51D2C"/>
    <w:rsid w:val="00F5238B"/>
    <w:rsid w:val="00F52532"/>
    <w:rsid w:val="00F53364"/>
    <w:rsid w:val="00F536CC"/>
    <w:rsid w:val="00F53D6A"/>
    <w:rsid w:val="00F55C90"/>
    <w:rsid w:val="00F562DF"/>
    <w:rsid w:val="00F563E8"/>
    <w:rsid w:val="00F56829"/>
    <w:rsid w:val="00F56949"/>
    <w:rsid w:val="00F5775D"/>
    <w:rsid w:val="00F605F4"/>
    <w:rsid w:val="00F62BD8"/>
    <w:rsid w:val="00F63ACC"/>
    <w:rsid w:val="00F653B0"/>
    <w:rsid w:val="00F6713A"/>
    <w:rsid w:val="00F674B6"/>
    <w:rsid w:val="00F67B3E"/>
    <w:rsid w:val="00F7118D"/>
    <w:rsid w:val="00F71258"/>
    <w:rsid w:val="00F72C80"/>
    <w:rsid w:val="00F73E09"/>
    <w:rsid w:val="00F75937"/>
    <w:rsid w:val="00F75D39"/>
    <w:rsid w:val="00F8088A"/>
    <w:rsid w:val="00F80C3D"/>
    <w:rsid w:val="00F84745"/>
    <w:rsid w:val="00F9128C"/>
    <w:rsid w:val="00F935FD"/>
    <w:rsid w:val="00F93C2C"/>
    <w:rsid w:val="00F95D18"/>
    <w:rsid w:val="00F95D5A"/>
    <w:rsid w:val="00F97336"/>
    <w:rsid w:val="00F97C7A"/>
    <w:rsid w:val="00FA093B"/>
    <w:rsid w:val="00FA27E1"/>
    <w:rsid w:val="00FA2A57"/>
    <w:rsid w:val="00FA3B34"/>
    <w:rsid w:val="00FA3E88"/>
    <w:rsid w:val="00FA6349"/>
    <w:rsid w:val="00FA7B38"/>
    <w:rsid w:val="00FB00F6"/>
    <w:rsid w:val="00FB1321"/>
    <w:rsid w:val="00FB1D35"/>
    <w:rsid w:val="00FB2AEB"/>
    <w:rsid w:val="00FB2E8E"/>
    <w:rsid w:val="00FC0C81"/>
    <w:rsid w:val="00FC1605"/>
    <w:rsid w:val="00FC19BE"/>
    <w:rsid w:val="00FC21AA"/>
    <w:rsid w:val="00FC2C09"/>
    <w:rsid w:val="00FC2CA5"/>
    <w:rsid w:val="00FC3010"/>
    <w:rsid w:val="00FC3493"/>
    <w:rsid w:val="00FC4B3D"/>
    <w:rsid w:val="00FC6F89"/>
    <w:rsid w:val="00FC713C"/>
    <w:rsid w:val="00FC79B9"/>
    <w:rsid w:val="00FC79C6"/>
    <w:rsid w:val="00FD0E9D"/>
    <w:rsid w:val="00FD0F79"/>
    <w:rsid w:val="00FD2BD2"/>
    <w:rsid w:val="00FD4312"/>
    <w:rsid w:val="00FD59ED"/>
    <w:rsid w:val="00FD5C8C"/>
    <w:rsid w:val="00FD5E6F"/>
    <w:rsid w:val="00FD63AC"/>
    <w:rsid w:val="00FD6EB2"/>
    <w:rsid w:val="00FD78E8"/>
    <w:rsid w:val="00FE07D6"/>
    <w:rsid w:val="00FE1517"/>
    <w:rsid w:val="00FE3308"/>
    <w:rsid w:val="00FE4B5B"/>
    <w:rsid w:val="00FE5D04"/>
    <w:rsid w:val="00FE62A7"/>
    <w:rsid w:val="00FE6BD9"/>
    <w:rsid w:val="00FE7E88"/>
    <w:rsid w:val="00FF1B5E"/>
    <w:rsid w:val="00FF223D"/>
    <w:rsid w:val="00FF27FF"/>
    <w:rsid w:val="00FF2CA6"/>
    <w:rsid w:val="00FF3030"/>
    <w:rsid w:val="00FF5425"/>
    <w:rsid w:val="0283BAE6"/>
    <w:rsid w:val="02EFF389"/>
    <w:rsid w:val="02F01A65"/>
    <w:rsid w:val="03066E66"/>
    <w:rsid w:val="0341DA6C"/>
    <w:rsid w:val="038D7D30"/>
    <w:rsid w:val="03C650FB"/>
    <w:rsid w:val="03F0E9CB"/>
    <w:rsid w:val="04161B42"/>
    <w:rsid w:val="05FF6110"/>
    <w:rsid w:val="07815323"/>
    <w:rsid w:val="083123DC"/>
    <w:rsid w:val="083B9169"/>
    <w:rsid w:val="08E4C183"/>
    <w:rsid w:val="095689ED"/>
    <w:rsid w:val="0B06F837"/>
    <w:rsid w:val="0C6444BB"/>
    <w:rsid w:val="0CDAFCC7"/>
    <w:rsid w:val="0D4F7B0C"/>
    <w:rsid w:val="0E8AD99A"/>
    <w:rsid w:val="0EF86199"/>
    <w:rsid w:val="0EFC02A3"/>
    <w:rsid w:val="10BA1703"/>
    <w:rsid w:val="11455207"/>
    <w:rsid w:val="120E051C"/>
    <w:rsid w:val="1288A855"/>
    <w:rsid w:val="12EC5641"/>
    <w:rsid w:val="13285E67"/>
    <w:rsid w:val="15F16B76"/>
    <w:rsid w:val="164B7C1E"/>
    <w:rsid w:val="166BE971"/>
    <w:rsid w:val="176CEA79"/>
    <w:rsid w:val="17A0E937"/>
    <w:rsid w:val="17B942C1"/>
    <w:rsid w:val="17FB7CAE"/>
    <w:rsid w:val="18189383"/>
    <w:rsid w:val="19110DBA"/>
    <w:rsid w:val="19551322"/>
    <w:rsid w:val="19C042E1"/>
    <w:rsid w:val="1A19F239"/>
    <w:rsid w:val="1A640592"/>
    <w:rsid w:val="1B470903"/>
    <w:rsid w:val="1DB4CEF1"/>
    <w:rsid w:val="1E14497E"/>
    <w:rsid w:val="1E414700"/>
    <w:rsid w:val="1E7CFFC0"/>
    <w:rsid w:val="1ECE66A4"/>
    <w:rsid w:val="20453DE4"/>
    <w:rsid w:val="20EF3CD2"/>
    <w:rsid w:val="2127618B"/>
    <w:rsid w:val="21440C97"/>
    <w:rsid w:val="22358A54"/>
    <w:rsid w:val="23A49FD3"/>
    <w:rsid w:val="23EF67D3"/>
    <w:rsid w:val="240D285A"/>
    <w:rsid w:val="2414978B"/>
    <w:rsid w:val="24CA9F78"/>
    <w:rsid w:val="2621C043"/>
    <w:rsid w:val="269CDF94"/>
    <w:rsid w:val="2AF72D3C"/>
    <w:rsid w:val="2B010E06"/>
    <w:rsid w:val="2B23ECA2"/>
    <w:rsid w:val="2B473C60"/>
    <w:rsid w:val="2B839A6D"/>
    <w:rsid w:val="2D7285C9"/>
    <w:rsid w:val="2E5B8D64"/>
    <w:rsid w:val="2F3FDFB7"/>
    <w:rsid w:val="2F72F7FF"/>
    <w:rsid w:val="3107E4B1"/>
    <w:rsid w:val="328F970E"/>
    <w:rsid w:val="32AC1CD2"/>
    <w:rsid w:val="33D8CE8B"/>
    <w:rsid w:val="34118756"/>
    <w:rsid w:val="343CEF69"/>
    <w:rsid w:val="34E9938F"/>
    <w:rsid w:val="3510EB0F"/>
    <w:rsid w:val="3514CED5"/>
    <w:rsid w:val="35393689"/>
    <w:rsid w:val="358050E0"/>
    <w:rsid w:val="366F4F59"/>
    <w:rsid w:val="3699DF51"/>
    <w:rsid w:val="36AD6738"/>
    <w:rsid w:val="37A8D94D"/>
    <w:rsid w:val="37C4AB6E"/>
    <w:rsid w:val="38120CA3"/>
    <w:rsid w:val="38E396B8"/>
    <w:rsid w:val="391A4E31"/>
    <w:rsid w:val="398DD945"/>
    <w:rsid w:val="3D5FBECE"/>
    <w:rsid w:val="3E1391E2"/>
    <w:rsid w:val="3E22C5DD"/>
    <w:rsid w:val="3EAE2D8D"/>
    <w:rsid w:val="3F7ED7C7"/>
    <w:rsid w:val="40B20E73"/>
    <w:rsid w:val="414D7A16"/>
    <w:rsid w:val="42F2BA7C"/>
    <w:rsid w:val="44E0F82E"/>
    <w:rsid w:val="45273BBE"/>
    <w:rsid w:val="490654AC"/>
    <w:rsid w:val="4A4A077C"/>
    <w:rsid w:val="4CF5F18D"/>
    <w:rsid w:val="4D273225"/>
    <w:rsid w:val="4EB56C66"/>
    <w:rsid w:val="50858F39"/>
    <w:rsid w:val="516586E4"/>
    <w:rsid w:val="51F59E7E"/>
    <w:rsid w:val="527E3737"/>
    <w:rsid w:val="52FA014F"/>
    <w:rsid w:val="53E8682A"/>
    <w:rsid w:val="54ADA2E4"/>
    <w:rsid w:val="55CC9B7A"/>
    <w:rsid w:val="5611ED8A"/>
    <w:rsid w:val="56497345"/>
    <w:rsid w:val="5908F878"/>
    <w:rsid w:val="5A1C8C60"/>
    <w:rsid w:val="5B9F048C"/>
    <w:rsid w:val="5BCEDA6E"/>
    <w:rsid w:val="5BDFA184"/>
    <w:rsid w:val="5C6629A3"/>
    <w:rsid w:val="5CC1CA28"/>
    <w:rsid w:val="5E823C0F"/>
    <w:rsid w:val="5F1E35D9"/>
    <w:rsid w:val="5F87AADF"/>
    <w:rsid w:val="6087AEFD"/>
    <w:rsid w:val="60897A6F"/>
    <w:rsid w:val="608D767E"/>
    <w:rsid w:val="619C74C1"/>
    <w:rsid w:val="61BEF4A8"/>
    <w:rsid w:val="61ECEBB0"/>
    <w:rsid w:val="62254AD0"/>
    <w:rsid w:val="625F3E23"/>
    <w:rsid w:val="63987D88"/>
    <w:rsid w:val="63B8FAF8"/>
    <w:rsid w:val="63C11B31"/>
    <w:rsid w:val="64B5DCA2"/>
    <w:rsid w:val="653A9D22"/>
    <w:rsid w:val="654FFDDF"/>
    <w:rsid w:val="65882ECA"/>
    <w:rsid w:val="65BD717E"/>
    <w:rsid w:val="663725FD"/>
    <w:rsid w:val="666FF553"/>
    <w:rsid w:val="677057C7"/>
    <w:rsid w:val="67BED2CB"/>
    <w:rsid w:val="6857FEEB"/>
    <w:rsid w:val="6882F152"/>
    <w:rsid w:val="68DD24B6"/>
    <w:rsid w:val="69B0D59C"/>
    <w:rsid w:val="6B42AF72"/>
    <w:rsid w:val="6B4A2C0B"/>
    <w:rsid w:val="6B911A1A"/>
    <w:rsid w:val="6C206046"/>
    <w:rsid w:val="6CA51C6B"/>
    <w:rsid w:val="6CB75989"/>
    <w:rsid w:val="6D673376"/>
    <w:rsid w:val="6E303F5E"/>
    <w:rsid w:val="6EA8AF77"/>
    <w:rsid w:val="6EDA5C47"/>
    <w:rsid w:val="6EE2E38F"/>
    <w:rsid w:val="70447FD8"/>
    <w:rsid w:val="70CFAD99"/>
    <w:rsid w:val="738BFD54"/>
    <w:rsid w:val="73E32890"/>
    <w:rsid w:val="75479F5F"/>
    <w:rsid w:val="7605D027"/>
    <w:rsid w:val="7677422A"/>
    <w:rsid w:val="7688AA44"/>
    <w:rsid w:val="775097CB"/>
    <w:rsid w:val="7A273EA2"/>
    <w:rsid w:val="7B410684"/>
    <w:rsid w:val="7E7BCD28"/>
    <w:rsid w:val="7FAA2D4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0C228F"/>
  <w15:docId w15:val="{2E971ED2-0341-4399-957B-F6F9B56CB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A2E6F"/>
    <w:pPr>
      <w:spacing w:line="276" w:lineRule="auto"/>
      <w:jc w:val="both"/>
    </w:pPr>
    <w:rPr>
      <w:rFonts w:asciiTheme="minorHAnsi" w:hAnsiTheme="minorHAnsi" w:cstheme="minorHAnsi"/>
      <w:sz w:val="22"/>
      <w:szCs w:val="22"/>
    </w:rPr>
  </w:style>
  <w:style w:type="paragraph" w:styleId="Naslov1">
    <w:name w:val="heading 1"/>
    <w:basedOn w:val="Navaden"/>
    <w:next w:val="Navaden"/>
    <w:link w:val="Naslov1Znak"/>
    <w:autoRedefine/>
    <w:uiPriority w:val="9"/>
    <w:qFormat/>
    <w:rsid w:val="000B4B6B"/>
    <w:pPr>
      <w:keepNext/>
      <w:numPr>
        <w:numId w:val="10"/>
      </w:numPr>
      <w:tabs>
        <w:tab w:val="left" w:pos="851"/>
      </w:tabs>
      <w:spacing w:before="360" w:after="240" w:line="240" w:lineRule="auto"/>
      <w:jc w:val="left"/>
      <w:outlineLvl w:val="0"/>
    </w:pPr>
    <w:rPr>
      <w:rFonts w:cs="Arial"/>
      <w:b/>
      <w:kern w:val="28"/>
      <w:sz w:val="24"/>
      <w:szCs w:val="24"/>
    </w:rPr>
  </w:style>
  <w:style w:type="paragraph" w:styleId="Naslov2">
    <w:name w:val="heading 2"/>
    <w:basedOn w:val="Navaden"/>
    <w:next w:val="Navaden"/>
    <w:link w:val="Naslov2Znak"/>
    <w:autoRedefine/>
    <w:qFormat/>
    <w:rsid w:val="00060C65"/>
    <w:pPr>
      <w:keepNext/>
      <w:numPr>
        <w:ilvl w:val="1"/>
        <w:numId w:val="10"/>
      </w:numPr>
      <w:tabs>
        <w:tab w:val="left" w:pos="851"/>
      </w:tabs>
      <w:spacing w:before="200" w:after="180"/>
      <w:jc w:val="left"/>
      <w:outlineLvl w:val="1"/>
    </w:pPr>
    <w:rPr>
      <w:rFonts w:cs="Arial"/>
      <w:b/>
    </w:rPr>
  </w:style>
  <w:style w:type="paragraph" w:styleId="Naslov3">
    <w:name w:val="heading 3"/>
    <w:basedOn w:val="Navaden"/>
    <w:next w:val="Navaden"/>
    <w:link w:val="Naslov3Znak"/>
    <w:autoRedefine/>
    <w:uiPriority w:val="9"/>
    <w:qFormat/>
    <w:rsid w:val="00B02EBF"/>
    <w:pPr>
      <w:keepNext/>
      <w:numPr>
        <w:numId w:val="13"/>
      </w:numPr>
      <w:spacing w:before="120" w:after="60"/>
      <w:jc w:val="left"/>
      <w:outlineLvl w:val="2"/>
    </w:pPr>
    <w:rPr>
      <w:rFonts w:cs="Arial"/>
    </w:rPr>
  </w:style>
  <w:style w:type="paragraph" w:styleId="Naslov4">
    <w:name w:val="heading 4"/>
    <w:basedOn w:val="Navaden"/>
    <w:next w:val="Navaden"/>
    <w:link w:val="Naslov4Znak"/>
    <w:autoRedefine/>
    <w:qFormat/>
    <w:rsid w:val="000E2C6B"/>
    <w:pPr>
      <w:keepNext/>
      <w:numPr>
        <w:ilvl w:val="3"/>
        <w:numId w:val="10"/>
      </w:numPr>
      <w:spacing w:before="320" w:after="180"/>
      <w:jc w:val="left"/>
      <w:outlineLvl w:val="3"/>
    </w:pPr>
    <w:rPr>
      <w:rFonts w:cs="Arial"/>
    </w:rPr>
  </w:style>
  <w:style w:type="paragraph" w:styleId="Naslov5">
    <w:name w:val="heading 5"/>
    <w:basedOn w:val="Navaden"/>
    <w:next w:val="Navaden"/>
    <w:link w:val="Naslov5Znak"/>
    <w:autoRedefine/>
    <w:qFormat/>
    <w:rsid w:val="000E2C6B"/>
    <w:pPr>
      <w:keepNext/>
      <w:numPr>
        <w:ilvl w:val="4"/>
        <w:numId w:val="10"/>
      </w:numPr>
      <w:tabs>
        <w:tab w:val="left" w:pos="993"/>
      </w:tabs>
      <w:spacing w:before="360" w:after="180"/>
      <w:jc w:val="left"/>
      <w:outlineLvl w:val="4"/>
    </w:pPr>
    <w:rPr>
      <w:rFonts w:cs="Arial"/>
    </w:rPr>
  </w:style>
  <w:style w:type="paragraph" w:styleId="Naslov6">
    <w:name w:val="heading 6"/>
    <w:basedOn w:val="Navaden"/>
    <w:next w:val="Navaden"/>
    <w:link w:val="Naslov6Znak"/>
    <w:qFormat/>
    <w:rsid w:val="00077C29"/>
    <w:pPr>
      <w:keepNext/>
      <w:numPr>
        <w:ilvl w:val="5"/>
        <w:numId w:val="10"/>
      </w:numPr>
      <w:spacing w:before="300" w:after="120"/>
      <w:jc w:val="left"/>
      <w:outlineLvl w:val="5"/>
    </w:pPr>
    <w:rPr>
      <w:rFonts w:cs="Arial"/>
    </w:rPr>
  </w:style>
  <w:style w:type="paragraph" w:styleId="Naslov7">
    <w:name w:val="heading 7"/>
    <w:basedOn w:val="Navaden"/>
    <w:next w:val="Navaden"/>
    <w:link w:val="Naslov7Znak"/>
    <w:qFormat/>
    <w:rsid w:val="00077C29"/>
    <w:pPr>
      <w:numPr>
        <w:ilvl w:val="6"/>
        <w:numId w:val="10"/>
      </w:numPr>
      <w:tabs>
        <w:tab w:val="left" w:pos="1276"/>
      </w:tabs>
      <w:spacing w:before="300" w:after="120"/>
      <w:jc w:val="left"/>
      <w:outlineLvl w:val="6"/>
    </w:pPr>
    <w:rPr>
      <w:i/>
    </w:rPr>
  </w:style>
  <w:style w:type="paragraph" w:styleId="Naslov8">
    <w:name w:val="heading 8"/>
    <w:basedOn w:val="Navaden"/>
    <w:next w:val="Navaden"/>
    <w:link w:val="Naslov8Znak"/>
    <w:qFormat/>
    <w:rsid w:val="00077C29"/>
    <w:pPr>
      <w:numPr>
        <w:ilvl w:val="7"/>
        <w:numId w:val="10"/>
      </w:numPr>
      <w:tabs>
        <w:tab w:val="left" w:pos="1418"/>
      </w:tabs>
      <w:spacing w:before="300" w:after="120"/>
      <w:jc w:val="left"/>
      <w:outlineLvl w:val="7"/>
    </w:pPr>
  </w:style>
  <w:style w:type="paragraph" w:styleId="Naslov9">
    <w:name w:val="heading 9"/>
    <w:basedOn w:val="Navaden"/>
    <w:next w:val="Navaden"/>
    <w:link w:val="Naslov9Znak"/>
    <w:qFormat/>
    <w:rsid w:val="00077C29"/>
    <w:pPr>
      <w:numPr>
        <w:ilvl w:val="8"/>
        <w:numId w:val="10"/>
      </w:numPr>
      <w:spacing w:before="300" w:after="120"/>
      <w:jc w:val="left"/>
      <w:outlineLvl w:val="8"/>
    </w:pPr>
    <w:rPr>
      <w: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tevilkastrani">
    <w:name w:val="page number"/>
    <w:basedOn w:val="Privzetapisavaodstavka"/>
    <w:rsid w:val="00454D96"/>
    <w:rPr>
      <w:rFonts w:ascii="Arial" w:hAnsi="Arial"/>
      <w:sz w:val="16"/>
    </w:rPr>
  </w:style>
  <w:style w:type="paragraph" w:styleId="Glava">
    <w:name w:val="header"/>
    <w:basedOn w:val="Navaden"/>
    <w:link w:val="GlavaZnak"/>
    <w:uiPriority w:val="99"/>
    <w:rsid w:val="00CB6ADC"/>
    <w:pPr>
      <w:tabs>
        <w:tab w:val="center" w:pos="4819"/>
        <w:tab w:val="right" w:pos="9071"/>
      </w:tabs>
    </w:pPr>
    <w:rPr>
      <w:sz w:val="16"/>
      <w:lang w:val="en-GB"/>
    </w:rPr>
  </w:style>
  <w:style w:type="paragraph" w:styleId="Noga">
    <w:name w:val="footer"/>
    <w:basedOn w:val="Navaden"/>
    <w:link w:val="NogaZnak"/>
    <w:uiPriority w:val="99"/>
    <w:rsid w:val="00522EBC"/>
    <w:pPr>
      <w:tabs>
        <w:tab w:val="center" w:pos="4819"/>
        <w:tab w:val="right" w:pos="9071"/>
      </w:tabs>
      <w:spacing w:line="240" w:lineRule="auto"/>
    </w:pPr>
    <w:rPr>
      <w:sz w:val="16"/>
      <w:lang w:val="en-GB"/>
    </w:rPr>
  </w:style>
  <w:style w:type="paragraph" w:styleId="Kazalovsebine2">
    <w:name w:val="toc 2"/>
    <w:basedOn w:val="Navaden"/>
    <w:next w:val="Navaden"/>
    <w:autoRedefine/>
    <w:uiPriority w:val="39"/>
    <w:rsid w:val="00D358AC"/>
    <w:pPr>
      <w:tabs>
        <w:tab w:val="right" w:leader="dot" w:pos="9214"/>
      </w:tabs>
      <w:spacing w:before="120" w:after="60"/>
      <w:ind w:left="851" w:right="776" w:hanging="851"/>
      <w:jc w:val="left"/>
    </w:pPr>
    <w:rPr>
      <w:noProof/>
    </w:rPr>
  </w:style>
  <w:style w:type="paragraph" w:styleId="Kazalovsebine1">
    <w:name w:val="toc 1"/>
    <w:basedOn w:val="Navaden"/>
    <w:next w:val="Navaden"/>
    <w:autoRedefine/>
    <w:uiPriority w:val="39"/>
    <w:rsid w:val="00D358AC"/>
    <w:pPr>
      <w:tabs>
        <w:tab w:val="right" w:leader="dot" w:pos="9214"/>
      </w:tabs>
      <w:spacing w:before="240"/>
      <w:ind w:left="851" w:right="776" w:hanging="851"/>
      <w:jc w:val="left"/>
    </w:pPr>
    <w:rPr>
      <w:rFonts w:cs="Arial"/>
      <w:b/>
      <w:noProof/>
    </w:rPr>
  </w:style>
  <w:style w:type="paragraph" w:styleId="Kazalovsebine3">
    <w:name w:val="toc 3"/>
    <w:basedOn w:val="Navaden"/>
    <w:next w:val="Navaden"/>
    <w:autoRedefine/>
    <w:uiPriority w:val="39"/>
    <w:rsid w:val="00DD423E"/>
    <w:pPr>
      <w:tabs>
        <w:tab w:val="right" w:leader="dot" w:pos="9214"/>
      </w:tabs>
      <w:spacing w:after="40"/>
      <w:ind w:left="851" w:right="776" w:hanging="851"/>
      <w:jc w:val="left"/>
    </w:pPr>
    <w:rPr>
      <w:i/>
      <w:noProof/>
      <w:sz w:val="18"/>
      <w:szCs w:val="18"/>
    </w:rPr>
  </w:style>
  <w:style w:type="paragraph" w:styleId="Kazalovsebine4">
    <w:name w:val="toc 4"/>
    <w:basedOn w:val="Navaden"/>
    <w:next w:val="Navaden"/>
    <w:semiHidden/>
    <w:rsid w:val="002A55A6"/>
    <w:pPr>
      <w:tabs>
        <w:tab w:val="right" w:leader="dot" w:pos="9355"/>
      </w:tabs>
      <w:ind w:left="992" w:hanging="992"/>
      <w:jc w:val="left"/>
    </w:pPr>
    <w:rPr>
      <w:rFonts w:ascii="Times New Roman" w:hAnsi="Times New Roman"/>
    </w:rPr>
  </w:style>
  <w:style w:type="paragraph" w:styleId="Kazalovsebine5">
    <w:name w:val="toc 5"/>
    <w:basedOn w:val="Navaden"/>
    <w:next w:val="Navaden"/>
    <w:semiHidden/>
    <w:rsid w:val="002A55A6"/>
    <w:pPr>
      <w:tabs>
        <w:tab w:val="right" w:leader="dot" w:pos="9355"/>
      </w:tabs>
      <w:ind w:left="992" w:hanging="992"/>
      <w:jc w:val="left"/>
    </w:pPr>
    <w:rPr>
      <w:rFonts w:ascii="Times New Roman" w:hAnsi="Times New Roman"/>
      <w:i/>
    </w:rPr>
  </w:style>
  <w:style w:type="paragraph" w:styleId="Kazalovsebine6">
    <w:name w:val="toc 6"/>
    <w:basedOn w:val="Navaden"/>
    <w:next w:val="Navaden"/>
    <w:semiHidden/>
    <w:rsid w:val="002A55A6"/>
    <w:pPr>
      <w:tabs>
        <w:tab w:val="right" w:leader="dot" w:pos="9355"/>
      </w:tabs>
      <w:ind w:left="992" w:hanging="992"/>
      <w:jc w:val="left"/>
    </w:pPr>
    <w:rPr>
      <w:rFonts w:ascii="Times New Roman" w:hAnsi="Times New Roman"/>
      <w:sz w:val="18"/>
    </w:rPr>
  </w:style>
  <w:style w:type="paragraph" w:styleId="Kazalovsebine7">
    <w:name w:val="toc 7"/>
    <w:basedOn w:val="Navaden"/>
    <w:next w:val="Navaden"/>
    <w:semiHidden/>
    <w:rsid w:val="002A55A6"/>
    <w:pPr>
      <w:tabs>
        <w:tab w:val="right" w:leader="dot" w:pos="9355"/>
      </w:tabs>
      <w:ind w:left="1320"/>
      <w:jc w:val="left"/>
    </w:pPr>
    <w:rPr>
      <w:rFonts w:ascii="Times New Roman" w:hAnsi="Times New Roman"/>
      <w:sz w:val="18"/>
    </w:rPr>
  </w:style>
  <w:style w:type="paragraph" w:styleId="Kazalovsebine8">
    <w:name w:val="toc 8"/>
    <w:basedOn w:val="Navaden"/>
    <w:next w:val="Navaden"/>
    <w:semiHidden/>
    <w:rsid w:val="002A55A6"/>
    <w:pPr>
      <w:tabs>
        <w:tab w:val="right" w:leader="dot" w:pos="9355"/>
      </w:tabs>
      <w:ind w:left="1540"/>
      <w:jc w:val="left"/>
    </w:pPr>
    <w:rPr>
      <w:rFonts w:ascii="Times New Roman" w:hAnsi="Times New Roman"/>
      <w:sz w:val="18"/>
    </w:rPr>
  </w:style>
  <w:style w:type="paragraph" w:styleId="Kazalovsebine9">
    <w:name w:val="toc 9"/>
    <w:basedOn w:val="Navaden"/>
    <w:next w:val="Navaden"/>
    <w:semiHidden/>
    <w:rsid w:val="002A55A6"/>
    <w:pPr>
      <w:tabs>
        <w:tab w:val="right" w:leader="dot" w:pos="9355"/>
      </w:tabs>
      <w:ind w:left="1760"/>
      <w:jc w:val="left"/>
    </w:pPr>
    <w:rPr>
      <w:rFonts w:ascii="Times New Roman" w:hAnsi="Times New Roman"/>
      <w:sz w:val="18"/>
    </w:rPr>
  </w:style>
  <w:style w:type="paragraph" w:styleId="Kazalovirov">
    <w:name w:val="table of authorities"/>
    <w:basedOn w:val="Navaden"/>
    <w:next w:val="Navaden"/>
    <w:semiHidden/>
    <w:rsid w:val="002A55A6"/>
    <w:pPr>
      <w:tabs>
        <w:tab w:val="right" w:leader="dot" w:pos="9355"/>
      </w:tabs>
      <w:ind w:left="220" w:hanging="220"/>
    </w:pPr>
  </w:style>
  <w:style w:type="paragraph" w:styleId="Kazaloslik">
    <w:name w:val="table of figures"/>
    <w:basedOn w:val="Navaden"/>
    <w:next w:val="Navaden"/>
    <w:semiHidden/>
    <w:rsid w:val="002A55A6"/>
    <w:pPr>
      <w:tabs>
        <w:tab w:val="right" w:leader="dot" w:pos="9355"/>
      </w:tabs>
      <w:ind w:left="440" w:hanging="440"/>
    </w:pPr>
  </w:style>
  <w:style w:type="paragraph" w:styleId="Seznam2">
    <w:name w:val="List 2"/>
    <w:basedOn w:val="Navaden"/>
    <w:rsid w:val="002A55A6"/>
    <w:pPr>
      <w:ind w:left="566" w:hanging="283"/>
    </w:pPr>
  </w:style>
  <w:style w:type="paragraph" w:styleId="Kazalovirov-naslov">
    <w:name w:val="toa heading"/>
    <w:basedOn w:val="Navaden"/>
    <w:next w:val="Navaden"/>
    <w:semiHidden/>
    <w:rsid w:val="002A55A6"/>
    <w:pPr>
      <w:spacing w:before="120"/>
    </w:pPr>
    <w:rPr>
      <w:rFonts w:ascii="Arial" w:hAnsi="Arial"/>
      <w:b/>
      <w:sz w:val="24"/>
    </w:rPr>
  </w:style>
  <w:style w:type="paragraph" w:styleId="Telobesedila">
    <w:name w:val="Body Text"/>
    <w:basedOn w:val="Navaden"/>
    <w:rsid w:val="002A55A6"/>
    <w:rPr>
      <w:b/>
    </w:rPr>
  </w:style>
  <w:style w:type="paragraph" w:styleId="Oznaenseznam">
    <w:name w:val="List Bullet"/>
    <w:basedOn w:val="Navaden"/>
    <w:rsid w:val="005C7A96"/>
    <w:pPr>
      <w:numPr>
        <w:numId w:val="1"/>
      </w:numPr>
      <w:jc w:val="left"/>
    </w:pPr>
  </w:style>
  <w:style w:type="paragraph" w:styleId="Navadensplet">
    <w:name w:val="Normal (Web)"/>
    <w:basedOn w:val="Navaden"/>
    <w:rsid w:val="00F17C29"/>
    <w:pPr>
      <w:spacing w:before="100" w:beforeAutospacing="1" w:after="100" w:afterAutospacing="1" w:line="240" w:lineRule="auto"/>
      <w:jc w:val="left"/>
    </w:pPr>
    <w:rPr>
      <w:rFonts w:ascii="Times New Roman" w:hAnsi="Times New Roman"/>
      <w:sz w:val="24"/>
      <w:szCs w:val="24"/>
    </w:rPr>
  </w:style>
  <w:style w:type="table" w:styleId="Tabelamrea">
    <w:name w:val="Table Grid"/>
    <w:basedOn w:val="Navadnatabela"/>
    <w:uiPriority w:val="59"/>
    <w:rsid w:val="00236BAE"/>
    <w:pPr>
      <w:spacing w:line="300" w:lineRule="atLeast"/>
      <w:jc w:val="center"/>
    </w:pPr>
    <w:rPr>
      <w:rFonts w:ascii="Verdana" w:hAnsi="Verdana"/>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semiHidden/>
    <w:rsid w:val="00DD4FFD"/>
  </w:style>
  <w:style w:type="character" w:styleId="Sprotnaopomba-sklic">
    <w:name w:val="footnote reference"/>
    <w:basedOn w:val="Privzetapisavaodstavka"/>
    <w:semiHidden/>
    <w:rsid w:val="00DD4FFD"/>
    <w:rPr>
      <w:vertAlign w:val="superscript"/>
    </w:rPr>
  </w:style>
  <w:style w:type="paragraph" w:styleId="Otevilenseznam">
    <w:name w:val="List Number"/>
    <w:basedOn w:val="Navaden"/>
    <w:rsid w:val="005C7A96"/>
    <w:pPr>
      <w:numPr>
        <w:ilvl w:val="1"/>
        <w:numId w:val="2"/>
      </w:numPr>
      <w:jc w:val="left"/>
    </w:pPr>
  </w:style>
  <w:style w:type="paragraph" w:styleId="Napis">
    <w:name w:val="caption"/>
    <w:basedOn w:val="Navaden"/>
    <w:next w:val="Navaden"/>
    <w:autoRedefine/>
    <w:qFormat/>
    <w:rsid w:val="004414A7"/>
    <w:pPr>
      <w:spacing w:before="120" w:line="240" w:lineRule="auto"/>
      <w:jc w:val="center"/>
    </w:pPr>
    <w:rPr>
      <w:b/>
      <w:bCs/>
      <w:sz w:val="18"/>
    </w:rPr>
  </w:style>
  <w:style w:type="character" w:styleId="Hiperpovezava">
    <w:name w:val="Hyperlink"/>
    <w:basedOn w:val="Privzetapisavaodstavka"/>
    <w:uiPriority w:val="99"/>
    <w:rsid w:val="00032AD4"/>
    <w:rPr>
      <w:color w:val="0000FF"/>
      <w:u w:val="single"/>
    </w:rPr>
  </w:style>
  <w:style w:type="paragraph" w:styleId="Besedilooblaka">
    <w:name w:val="Balloon Text"/>
    <w:basedOn w:val="Navaden"/>
    <w:link w:val="BesedilooblakaZnak"/>
    <w:uiPriority w:val="99"/>
    <w:semiHidden/>
    <w:rsid w:val="00DE2FFC"/>
    <w:rPr>
      <w:rFonts w:ascii="Tahoma" w:hAnsi="Tahoma" w:cs="Tahoma"/>
      <w:sz w:val="16"/>
      <w:szCs w:val="16"/>
    </w:rPr>
  </w:style>
  <w:style w:type="paragraph" w:styleId="Odstavekseznama">
    <w:name w:val="List Paragraph"/>
    <w:aliases w:val="Preglednica,Odstavek seznama1,Viri,1st level - Bullet List Paragraph,List Paragraph1,Lettre d'introduction,Paragrafo elenco,Medium Grid 1 - Accent 21,Numbered paragraph 1,Resume Title,Citation List,Bullets1,Normal bullet 2,FooterText"/>
    <w:basedOn w:val="Navaden"/>
    <w:link w:val="OdstavekseznamaZnak"/>
    <w:uiPriority w:val="34"/>
    <w:qFormat/>
    <w:rsid w:val="006A2E6F"/>
    <w:pPr>
      <w:numPr>
        <w:numId w:val="3"/>
      </w:numPr>
      <w:contextualSpacing/>
    </w:pPr>
  </w:style>
  <w:style w:type="character" w:customStyle="1" w:styleId="Naslov1Znak">
    <w:name w:val="Naslov 1 Znak"/>
    <w:basedOn w:val="Privzetapisavaodstavka"/>
    <w:link w:val="Naslov1"/>
    <w:uiPriority w:val="9"/>
    <w:rsid w:val="000B4B6B"/>
    <w:rPr>
      <w:rFonts w:asciiTheme="minorHAnsi" w:hAnsiTheme="minorHAnsi" w:cs="Arial"/>
      <w:b/>
      <w:kern w:val="28"/>
      <w:sz w:val="24"/>
      <w:szCs w:val="24"/>
    </w:rPr>
  </w:style>
  <w:style w:type="character" w:customStyle="1" w:styleId="Naslov2Znak">
    <w:name w:val="Naslov 2 Znak"/>
    <w:basedOn w:val="Privzetapisavaodstavka"/>
    <w:link w:val="Naslov2"/>
    <w:rsid w:val="00060C65"/>
    <w:rPr>
      <w:rFonts w:asciiTheme="minorHAnsi" w:hAnsiTheme="minorHAnsi" w:cs="Arial"/>
      <w:b/>
      <w:sz w:val="22"/>
      <w:szCs w:val="22"/>
    </w:rPr>
  </w:style>
  <w:style w:type="character" w:customStyle="1" w:styleId="Naslov3Znak">
    <w:name w:val="Naslov 3 Znak"/>
    <w:basedOn w:val="Privzetapisavaodstavka"/>
    <w:link w:val="Naslov3"/>
    <w:uiPriority w:val="9"/>
    <w:rsid w:val="00B02EBF"/>
    <w:rPr>
      <w:rFonts w:asciiTheme="minorHAnsi" w:hAnsiTheme="minorHAnsi" w:cs="Arial"/>
      <w:sz w:val="22"/>
      <w:szCs w:val="22"/>
    </w:rPr>
  </w:style>
  <w:style w:type="character" w:customStyle="1" w:styleId="Naslov4Znak">
    <w:name w:val="Naslov 4 Znak"/>
    <w:basedOn w:val="Privzetapisavaodstavka"/>
    <w:link w:val="Naslov4"/>
    <w:rsid w:val="000E2C6B"/>
    <w:rPr>
      <w:rFonts w:asciiTheme="minorHAnsi" w:hAnsiTheme="minorHAnsi" w:cs="Arial"/>
      <w:sz w:val="22"/>
      <w:szCs w:val="22"/>
    </w:rPr>
  </w:style>
  <w:style w:type="character" w:customStyle="1" w:styleId="Naslov5Znak">
    <w:name w:val="Naslov 5 Znak"/>
    <w:basedOn w:val="Privzetapisavaodstavka"/>
    <w:link w:val="Naslov5"/>
    <w:rsid w:val="000E2C6B"/>
    <w:rPr>
      <w:rFonts w:asciiTheme="minorHAnsi" w:hAnsiTheme="minorHAnsi" w:cs="Arial"/>
      <w:sz w:val="22"/>
      <w:szCs w:val="22"/>
    </w:rPr>
  </w:style>
  <w:style w:type="character" w:customStyle="1" w:styleId="Naslov6Znak">
    <w:name w:val="Naslov 6 Znak"/>
    <w:basedOn w:val="Privzetapisavaodstavka"/>
    <w:link w:val="Naslov6"/>
    <w:rsid w:val="006A2E6F"/>
    <w:rPr>
      <w:rFonts w:asciiTheme="minorHAnsi" w:hAnsiTheme="minorHAnsi" w:cs="Arial"/>
      <w:sz w:val="22"/>
      <w:szCs w:val="22"/>
    </w:rPr>
  </w:style>
  <w:style w:type="character" w:customStyle="1" w:styleId="Naslov7Znak">
    <w:name w:val="Naslov 7 Znak"/>
    <w:basedOn w:val="Privzetapisavaodstavka"/>
    <w:link w:val="Naslov7"/>
    <w:rsid w:val="006A2E6F"/>
    <w:rPr>
      <w:rFonts w:asciiTheme="minorHAnsi" w:hAnsiTheme="minorHAnsi" w:cstheme="minorHAnsi"/>
      <w:i/>
      <w:sz w:val="22"/>
      <w:szCs w:val="22"/>
    </w:rPr>
  </w:style>
  <w:style w:type="character" w:customStyle="1" w:styleId="Naslov8Znak">
    <w:name w:val="Naslov 8 Znak"/>
    <w:basedOn w:val="Privzetapisavaodstavka"/>
    <w:link w:val="Naslov8"/>
    <w:rsid w:val="006A2E6F"/>
    <w:rPr>
      <w:rFonts w:asciiTheme="minorHAnsi" w:hAnsiTheme="minorHAnsi" w:cstheme="minorHAnsi"/>
      <w:sz w:val="22"/>
      <w:szCs w:val="22"/>
    </w:rPr>
  </w:style>
  <w:style w:type="character" w:customStyle="1" w:styleId="Naslov9Znak">
    <w:name w:val="Naslov 9 Znak"/>
    <w:basedOn w:val="Privzetapisavaodstavka"/>
    <w:link w:val="Naslov9"/>
    <w:rsid w:val="006A2E6F"/>
    <w:rPr>
      <w:rFonts w:asciiTheme="minorHAnsi" w:hAnsiTheme="minorHAnsi" w:cstheme="minorHAnsi"/>
      <w:i/>
      <w:sz w:val="22"/>
      <w:szCs w:val="22"/>
    </w:rPr>
  </w:style>
  <w:style w:type="character" w:customStyle="1" w:styleId="Sprotnaopomba-besediloZnak">
    <w:name w:val="Sprotna opomba - besedilo Znak"/>
    <w:basedOn w:val="Privzetapisavaodstavka"/>
    <w:link w:val="Sprotnaopomba-besedilo"/>
    <w:semiHidden/>
    <w:rsid w:val="006A2E6F"/>
    <w:rPr>
      <w:rFonts w:ascii="Verdana" w:hAnsi="Verdana"/>
    </w:rPr>
  </w:style>
  <w:style w:type="character" w:customStyle="1" w:styleId="BesedilooblakaZnak">
    <w:name w:val="Besedilo oblačka Znak"/>
    <w:basedOn w:val="Privzetapisavaodstavka"/>
    <w:link w:val="Besedilooblaka"/>
    <w:uiPriority w:val="99"/>
    <w:semiHidden/>
    <w:rsid w:val="006A2E6F"/>
    <w:rPr>
      <w:rFonts w:ascii="Tahoma" w:hAnsi="Tahoma" w:cs="Tahoma"/>
      <w:sz w:val="16"/>
      <w:szCs w:val="16"/>
    </w:rPr>
  </w:style>
  <w:style w:type="paragraph" w:customStyle="1" w:styleId="Slog">
    <w:name w:val="Slog"/>
    <w:rsid w:val="006A2E6F"/>
    <w:pPr>
      <w:widowControl w:val="0"/>
      <w:autoSpaceDE w:val="0"/>
      <w:autoSpaceDN w:val="0"/>
      <w:adjustRightInd w:val="0"/>
    </w:pPr>
    <w:rPr>
      <w:sz w:val="24"/>
      <w:szCs w:val="24"/>
    </w:rPr>
  </w:style>
  <w:style w:type="paragraph" w:customStyle="1" w:styleId="Navadensaso">
    <w:name w:val="Navaden_saso"/>
    <w:basedOn w:val="Navaden"/>
    <w:link w:val="NavadensasoZnak"/>
    <w:qFormat/>
    <w:rsid w:val="006A2E6F"/>
  </w:style>
  <w:style w:type="character" w:customStyle="1" w:styleId="NavadensasoZnak">
    <w:name w:val="Navaden_saso Znak"/>
    <w:basedOn w:val="Privzetapisavaodstavka"/>
    <w:link w:val="Navadensaso"/>
    <w:rsid w:val="006A2E6F"/>
    <w:rPr>
      <w:rFonts w:asciiTheme="minorHAnsi" w:hAnsiTheme="minorHAnsi" w:cstheme="minorHAnsi"/>
      <w:sz w:val="22"/>
      <w:szCs w:val="22"/>
    </w:rPr>
  </w:style>
  <w:style w:type="character" w:customStyle="1" w:styleId="NogaZnak">
    <w:name w:val="Noga Znak"/>
    <w:basedOn w:val="Privzetapisavaodstavka"/>
    <w:link w:val="Noga"/>
    <w:uiPriority w:val="99"/>
    <w:rsid w:val="006A2E6F"/>
    <w:rPr>
      <w:rFonts w:ascii="Verdana" w:hAnsi="Verdana"/>
      <w:sz w:val="16"/>
      <w:lang w:val="en-GB"/>
    </w:rPr>
  </w:style>
  <w:style w:type="paragraph" w:styleId="NaslovTOC">
    <w:name w:val="TOC Heading"/>
    <w:basedOn w:val="Naslov1"/>
    <w:next w:val="Navaden"/>
    <w:uiPriority w:val="39"/>
    <w:unhideWhenUsed/>
    <w:qFormat/>
    <w:rsid w:val="006A2E6F"/>
    <w:pPr>
      <w:keepLines/>
      <w:numPr>
        <w:numId w:val="0"/>
      </w:numPr>
      <w:tabs>
        <w:tab w:val="clear" w:pos="851"/>
      </w:tabs>
      <w:spacing w:before="480" w:after="120" w:line="276" w:lineRule="auto"/>
      <w:outlineLvl w:val="9"/>
    </w:pPr>
    <w:rPr>
      <w:rFonts w:asciiTheme="majorHAnsi" w:eastAsiaTheme="majorEastAsia" w:hAnsiTheme="majorHAnsi" w:cstheme="majorBidi"/>
      <w:bCs/>
      <w:color w:val="365F91" w:themeColor="accent1" w:themeShade="BF"/>
      <w:kern w:val="0"/>
      <w:szCs w:val="28"/>
      <w:lang w:eastAsia="en-US"/>
    </w:rPr>
  </w:style>
  <w:style w:type="character" w:customStyle="1" w:styleId="GlavaZnak">
    <w:name w:val="Glava Znak"/>
    <w:basedOn w:val="Privzetapisavaodstavka"/>
    <w:link w:val="Glava"/>
    <w:uiPriority w:val="99"/>
    <w:rsid w:val="006A2E6F"/>
    <w:rPr>
      <w:rFonts w:ascii="Verdana" w:hAnsi="Verdana"/>
      <w:sz w:val="16"/>
      <w:lang w:val="en-GB"/>
    </w:rPr>
  </w:style>
  <w:style w:type="character" w:styleId="Pripombasklic">
    <w:name w:val="annotation reference"/>
    <w:basedOn w:val="Privzetapisavaodstavka"/>
    <w:uiPriority w:val="99"/>
    <w:semiHidden/>
    <w:unhideWhenUsed/>
    <w:rsid w:val="006A2E6F"/>
    <w:rPr>
      <w:sz w:val="16"/>
      <w:szCs w:val="16"/>
    </w:rPr>
  </w:style>
  <w:style w:type="paragraph" w:styleId="Pripombabesedilo">
    <w:name w:val="annotation text"/>
    <w:basedOn w:val="Navaden"/>
    <w:link w:val="PripombabesediloZnak"/>
    <w:uiPriority w:val="99"/>
    <w:unhideWhenUsed/>
    <w:rsid w:val="006A2E6F"/>
    <w:pPr>
      <w:spacing w:line="240" w:lineRule="auto"/>
    </w:pPr>
    <w:rPr>
      <w:sz w:val="20"/>
      <w:szCs w:val="20"/>
    </w:rPr>
  </w:style>
  <w:style w:type="character" w:customStyle="1" w:styleId="PripombabesediloZnak">
    <w:name w:val="Pripomba – besedilo Znak"/>
    <w:basedOn w:val="Privzetapisavaodstavka"/>
    <w:link w:val="Pripombabesedilo"/>
    <w:uiPriority w:val="99"/>
    <w:rsid w:val="006A2E6F"/>
    <w:rPr>
      <w:rFonts w:asciiTheme="minorHAnsi" w:hAnsiTheme="minorHAnsi" w:cstheme="minorHAnsi"/>
    </w:rPr>
  </w:style>
  <w:style w:type="paragraph" w:styleId="Zadevapripombe">
    <w:name w:val="annotation subject"/>
    <w:basedOn w:val="Pripombabesedilo"/>
    <w:next w:val="Pripombabesedilo"/>
    <w:link w:val="ZadevapripombeZnak"/>
    <w:uiPriority w:val="99"/>
    <w:semiHidden/>
    <w:unhideWhenUsed/>
    <w:rsid w:val="006A2E6F"/>
    <w:rPr>
      <w:b/>
      <w:bCs/>
    </w:rPr>
  </w:style>
  <w:style w:type="character" w:customStyle="1" w:styleId="ZadevapripombeZnak">
    <w:name w:val="Zadeva pripombe Znak"/>
    <w:basedOn w:val="PripombabesediloZnak"/>
    <w:link w:val="Zadevapripombe"/>
    <w:uiPriority w:val="99"/>
    <w:semiHidden/>
    <w:rsid w:val="006A2E6F"/>
    <w:rPr>
      <w:rFonts w:asciiTheme="minorHAnsi" w:hAnsiTheme="minorHAnsi" w:cstheme="minorHAnsi"/>
      <w:b/>
      <w:bCs/>
    </w:rPr>
  </w:style>
  <w:style w:type="character" w:styleId="SledenaHiperpovezava">
    <w:name w:val="FollowedHyperlink"/>
    <w:basedOn w:val="Privzetapisavaodstavka"/>
    <w:uiPriority w:val="99"/>
    <w:semiHidden/>
    <w:unhideWhenUsed/>
    <w:rsid w:val="006A2E6F"/>
    <w:rPr>
      <w:color w:val="800080" w:themeColor="followedHyperlink"/>
      <w:u w:val="single"/>
    </w:rPr>
  </w:style>
  <w:style w:type="paragraph" w:styleId="Bibliografija">
    <w:name w:val="Bibliography"/>
    <w:basedOn w:val="Navaden"/>
    <w:next w:val="Navaden"/>
    <w:uiPriority w:val="37"/>
    <w:unhideWhenUsed/>
    <w:rsid w:val="006A2E6F"/>
  </w:style>
  <w:style w:type="paragraph" w:styleId="Revizija">
    <w:name w:val="Revision"/>
    <w:hidden/>
    <w:uiPriority w:val="99"/>
    <w:semiHidden/>
    <w:rsid w:val="006A2E6F"/>
    <w:rPr>
      <w:rFonts w:ascii="Arial" w:hAnsi="Arial"/>
      <w:sz w:val="22"/>
      <w:szCs w:val="22"/>
    </w:rPr>
  </w:style>
  <w:style w:type="character" w:customStyle="1" w:styleId="OdstavekseznamaZnak">
    <w:name w:val="Odstavek seznama Znak"/>
    <w:aliases w:val="Preglednica Znak,Odstavek seznama1 Znak,Viri Znak,1st level - Bullet List Paragraph Znak,List Paragraph1 Znak,Lettre d'introduction Znak,Paragrafo elenco Znak,Medium Grid 1 - Accent 21 Znak,Numbered paragraph 1 Znak,Bullets1 Znak"/>
    <w:link w:val="Odstavekseznama"/>
    <w:uiPriority w:val="34"/>
    <w:qFormat/>
    <w:locked/>
    <w:rsid w:val="006A2E6F"/>
    <w:rPr>
      <w:rFonts w:asciiTheme="minorHAnsi" w:hAnsiTheme="minorHAnsi" w:cstheme="minorHAnsi"/>
      <w:sz w:val="22"/>
      <w:szCs w:val="22"/>
    </w:rPr>
  </w:style>
  <w:style w:type="character" w:styleId="Nerazreenaomemba">
    <w:name w:val="Unresolved Mention"/>
    <w:basedOn w:val="Privzetapisavaodstavka"/>
    <w:uiPriority w:val="99"/>
    <w:unhideWhenUsed/>
    <w:rsid w:val="006A2E6F"/>
    <w:rPr>
      <w:color w:val="605E5C"/>
      <w:shd w:val="clear" w:color="auto" w:fill="E1DFDD"/>
    </w:rPr>
  </w:style>
  <w:style w:type="character" w:styleId="Omemba">
    <w:name w:val="Mention"/>
    <w:basedOn w:val="Privzetapisavaodstavka"/>
    <w:uiPriority w:val="99"/>
    <w:unhideWhenUsed/>
    <w:rsid w:val="006A2E6F"/>
    <w:rPr>
      <w:color w:val="2B579A"/>
      <w:shd w:val="clear" w:color="auto" w:fill="E1DFDD"/>
    </w:rPr>
  </w:style>
  <w:style w:type="character" w:styleId="Krepko">
    <w:name w:val="Strong"/>
    <w:basedOn w:val="Privzetapisavaodstavka"/>
    <w:uiPriority w:val="22"/>
    <w:qFormat/>
    <w:rsid w:val="00847B9D"/>
    <w:rPr>
      <w:b/>
      <w:bCs/>
    </w:rPr>
  </w:style>
  <w:style w:type="paragraph" w:customStyle="1" w:styleId="odstavek">
    <w:name w:val="odstavek"/>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odstavkom">
    <w:name w:val="alineazaodstavkom"/>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len">
    <w:name w:val="len"/>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lennaslov">
    <w:name w:val="lennaslov"/>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tevilnatoka">
    <w:name w:val="tevilnatoka"/>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tevilnotoko">
    <w:name w:val="alineazatevilnotoko"/>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paragraph">
    <w:name w:val="paragraph"/>
    <w:basedOn w:val="Navaden"/>
    <w:rsid w:val="00374371"/>
    <w:pPr>
      <w:spacing w:before="100" w:beforeAutospacing="1" w:after="100" w:afterAutospacing="1" w:line="240" w:lineRule="auto"/>
      <w:jc w:val="left"/>
    </w:pPr>
    <w:rPr>
      <w:rFonts w:ascii="Times New Roman" w:hAnsi="Times New Roman" w:cs="Times New Roman"/>
      <w:sz w:val="24"/>
      <w:szCs w:val="24"/>
    </w:rPr>
  </w:style>
  <w:style w:type="character" w:customStyle="1" w:styleId="normaltextrun">
    <w:name w:val="normaltextrun"/>
    <w:basedOn w:val="Privzetapisavaodstavka"/>
    <w:rsid w:val="00374371"/>
  </w:style>
  <w:style w:type="character" w:customStyle="1" w:styleId="eop">
    <w:name w:val="eop"/>
    <w:basedOn w:val="Privzetapisavaodstavka"/>
    <w:rsid w:val="00374371"/>
  </w:style>
  <w:style w:type="paragraph" w:styleId="Podnaslov">
    <w:name w:val="Subtitle"/>
    <w:basedOn w:val="Navaden"/>
    <w:next w:val="Navaden"/>
    <w:link w:val="PodnaslovZnak"/>
    <w:qFormat/>
    <w:rsid w:val="00974602"/>
    <w:pPr>
      <w:numPr>
        <w:ilvl w:val="1"/>
      </w:numPr>
      <w:spacing w:after="160"/>
    </w:pPr>
    <w:rPr>
      <w:rFonts w:eastAsiaTheme="minorEastAsia" w:cstheme="minorBidi"/>
      <w:color w:val="5A5A5A" w:themeColor="text1" w:themeTint="A5"/>
      <w:spacing w:val="15"/>
    </w:rPr>
  </w:style>
  <w:style w:type="character" w:customStyle="1" w:styleId="PodnaslovZnak">
    <w:name w:val="Podnaslov Znak"/>
    <w:basedOn w:val="Privzetapisavaodstavka"/>
    <w:link w:val="Podnaslov"/>
    <w:rsid w:val="00974602"/>
    <w:rPr>
      <w:rFonts w:asciiTheme="minorHAnsi" w:eastAsiaTheme="minorEastAsia" w:hAnsiTheme="minorHAnsi" w:cstheme="minorBidi"/>
      <w:color w:val="5A5A5A" w:themeColor="text1" w:themeTint="A5"/>
      <w:spacing w:val="15"/>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35718">
      <w:bodyDiv w:val="1"/>
      <w:marLeft w:val="0"/>
      <w:marRight w:val="0"/>
      <w:marTop w:val="0"/>
      <w:marBottom w:val="0"/>
      <w:divBdr>
        <w:top w:val="none" w:sz="0" w:space="0" w:color="auto"/>
        <w:left w:val="none" w:sz="0" w:space="0" w:color="auto"/>
        <w:bottom w:val="none" w:sz="0" w:space="0" w:color="auto"/>
        <w:right w:val="none" w:sz="0" w:space="0" w:color="auto"/>
      </w:divBdr>
      <w:divsChild>
        <w:div w:id="759958002">
          <w:marLeft w:val="0"/>
          <w:marRight w:val="0"/>
          <w:marTop w:val="0"/>
          <w:marBottom w:val="0"/>
          <w:divBdr>
            <w:top w:val="none" w:sz="0" w:space="0" w:color="auto"/>
            <w:left w:val="none" w:sz="0" w:space="0" w:color="auto"/>
            <w:bottom w:val="none" w:sz="0" w:space="0" w:color="auto"/>
            <w:right w:val="none" w:sz="0" w:space="0" w:color="auto"/>
          </w:divBdr>
        </w:div>
        <w:div w:id="134227354">
          <w:marLeft w:val="0"/>
          <w:marRight w:val="0"/>
          <w:marTop w:val="0"/>
          <w:marBottom w:val="0"/>
          <w:divBdr>
            <w:top w:val="none" w:sz="0" w:space="0" w:color="auto"/>
            <w:left w:val="none" w:sz="0" w:space="0" w:color="auto"/>
            <w:bottom w:val="none" w:sz="0" w:space="0" w:color="auto"/>
            <w:right w:val="none" w:sz="0" w:space="0" w:color="auto"/>
          </w:divBdr>
        </w:div>
        <w:div w:id="1593126423">
          <w:marLeft w:val="0"/>
          <w:marRight w:val="0"/>
          <w:marTop w:val="0"/>
          <w:marBottom w:val="0"/>
          <w:divBdr>
            <w:top w:val="none" w:sz="0" w:space="0" w:color="auto"/>
            <w:left w:val="none" w:sz="0" w:space="0" w:color="auto"/>
            <w:bottom w:val="none" w:sz="0" w:space="0" w:color="auto"/>
            <w:right w:val="none" w:sz="0" w:space="0" w:color="auto"/>
          </w:divBdr>
        </w:div>
        <w:div w:id="1838420905">
          <w:marLeft w:val="0"/>
          <w:marRight w:val="0"/>
          <w:marTop w:val="0"/>
          <w:marBottom w:val="0"/>
          <w:divBdr>
            <w:top w:val="none" w:sz="0" w:space="0" w:color="auto"/>
            <w:left w:val="none" w:sz="0" w:space="0" w:color="auto"/>
            <w:bottom w:val="none" w:sz="0" w:space="0" w:color="auto"/>
            <w:right w:val="none" w:sz="0" w:space="0" w:color="auto"/>
          </w:divBdr>
        </w:div>
        <w:div w:id="732235001">
          <w:marLeft w:val="0"/>
          <w:marRight w:val="0"/>
          <w:marTop w:val="0"/>
          <w:marBottom w:val="0"/>
          <w:divBdr>
            <w:top w:val="none" w:sz="0" w:space="0" w:color="auto"/>
            <w:left w:val="none" w:sz="0" w:space="0" w:color="auto"/>
            <w:bottom w:val="none" w:sz="0" w:space="0" w:color="auto"/>
            <w:right w:val="none" w:sz="0" w:space="0" w:color="auto"/>
          </w:divBdr>
        </w:div>
        <w:div w:id="2043748681">
          <w:marLeft w:val="0"/>
          <w:marRight w:val="0"/>
          <w:marTop w:val="0"/>
          <w:marBottom w:val="0"/>
          <w:divBdr>
            <w:top w:val="none" w:sz="0" w:space="0" w:color="auto"/>
            <w:left w:val="none" w:sz="0" w:space="0" w:color="auto"/>
            <w:bottom w:val="none" w:sz="0" w:space="0" w:color="auto"/>
            <w:right w:val="none" w:sz="0" w:space="0" w:color="auto"/>
          </w:divBdr>
        </w:div>
      </w:divsChild>
    </w:div>
    <w:div w:id="93402678">
      <w:bodyDiv w:val="1"/>
      <w:marLeft w:val="0"/>
      <w:marRight w:val="0"/>
      <w:marTop w:val="0"/>
      <w:marBottom w:val="0"/>
      <w:divBdr>
        <w:top w:val="none" w:sz="0" w:space="0" w:color="auto"/>
        <w:left w:val="none" w:sz="0" w:space="0" w:color="auto"/>
        <w:bottom w:val="none" w:sz="0" w:space="0" w:color="auto"/>
        <w:right w:val="none" w:sz="0" w:space="0" w:color="auto"/>
      </w:divBdr>
    </w:div>
    <w:div w:id="190580739">
      <w:bodyDiv w:val="1"/>
      <w:marLeft w:val="0"/>
      <w:marRight w:val="0"/>
      <w:marTop w:val="0"/>
      <w:marBottom w:val="0"/>
      <w:divBdr>
        <w:top w:val="none" w:sz="0" w:space="0" w:color="auto"/>
        <w:left w:val="none" w:sz="0" w:space="0" w:color="auto"/>
        <w:bottom w:val="none" w:sz="0" w:space="0" w:color="auto"/>
        <w:right w:val="none" w:sz="0" w:space="0" w:color="auto"/>
      </w:divBdr>
    </w:div>
    <w:div w:id="516624268">
      <w:bodyDiv w:val="1"/>
      <w:marLeft w:val="0"/>
      <w:marRight w:val="0"/>
      <w:marTop w:val="0"/>
      <w:marBottom w:val="0"/>
      <w:divBdr>
        <w:top w:val="none" w:sz="0" w:space="0" w:color="auto"/>
        <w:left w:val="none" w:sz="0" w:space="0" w:color="auto"/>
        <w:bottom w:val="none" w:sz="0" w:space="0" w:color="auto"/>
        <w:right w:val="none" w:sz="0" w:space="0" w:color="auto"/>
      </w:divBdr>
      <w:divsChild>
        <w:div w:id="1202013473">
          <w:marLeft w:val="0"/>
          <w:marRight w:val="0"/>
          <w:marTop w:val="0"/>
          <w:marBottom w:val="0"/>
          <w:divBdr>
            <w:top w:val="none" w:sz="0" w:space="0" w:color="auto"/>
            <w:left w:val="none" w:sz="0" w:space="0" w:color="auto"/>
            <w:bottom w:val="single" w:sz="6" w:space="0" w:color="727D84"/>
            <w:right w:val="none" w:sz="0" w:space="0" w:color="auto"/>
          </w:divBdr>
          <w:divsChild>
            <w:div w:id="532688287">
              <w:marLeft w:val="0"/>
              <w:marRight w:val="0"/>
              <w:marTop w:val="0"/>
              <w:marBottom w:val="0"/>
              <w:divBdr>
                <w:top w:val="none" w:sz="0" w:space="0" w:color="auto"/>
                <w:left w:val="none" w:sz="0" w:space="0" w:color="auto"/>
                <w:bottom w:val="none" w:sz="0" w:space="0" w:color="auto"/>
                <w:right w:val="none" w:sz="0" w:space="0" w:color="auto"/>
              </w:divBdr>
            </w:div>
          </w:divsChild>
        </w:div>
        <w:div w:id="673731224">
          <w:marLeft w:val="0"/>
          <w:marRight w:val="0"/>
          <w:marTop w:val="0"/>
          <w:marBottom w:val="0"/>
          <w:divBdr>
            <w:top w:val="none" w:sz="0" w:space="0" w:color="auto"/>
            <w:left w:val="none" w:sz="0" w:space="0" w:color="auto"/>
            <w:bottom w:val="single" w:sz="6" w:space="0" w:color="727D84"/>
            <w:right w:val="none" w:sz="0" w:space="0" w:color="auto"/>
          </w:divBdr>
          <w:divsChild>
            <w:div w:id="68728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23606">
      <w:bodyDiv w:val="1"/>
      <w:marLeft w:val="0"/>
      <w:marRight w:val="0"/>
      <w:marTop w:val="0"/>
      <w:marBottom w:val="0"/>
      <w:divBdr>
        <w:top w:val="none" w:sz="0" w:space="0" w:color="auto"/>
        <w:left w:val="none" w:sz="0" w:space="0" w:color="auto"/>
        <w:bottom w:val="none" w:sz="0" w:space="0" w:color="auto"/>
        <w:right w:val="none" w:sz="0" w:space="0" w:color="auto"/>
      </w:divBdr>
      <w:divsChild>
        <w:div w:id="1615097373">
          <w:marLeft w:val="0"/>
          <w:marRight w:val="0"/>
          <w:marTop w:val="0"/>
          <w:marBottom w:val="0"/>
          <w:divBdr>
            <w:top w:val="none" w:sz="0" w:space="0" w:color="auto"/>
            <w:left w:val="none" w:sz="0" w:space="0" w:color="auto"/>
            <w:bottom w:val="single" w:sz="6" w:space="0" w:color="727D84"/>
            <w:right w:val="none" w:sz="0" w:space="0" w:color="auto"/>
          </w:divBdr>
          <w:divsChild>
            <w:div w:id="4940172">
              <w:marLeft w:val="0"/>
              <w:marRight w:val="0"/>
              <w:marTop w:val="0"/>
              <w:marBottom w:val="0"/>
              <w:divBdr>
                <w:top w:val="none" w:sz="0" w:space="0" w:color="auto"/>
                <w:left w:val="none" w:sz="0" w:space="0" w:color="auto"/>
                <w:bottom w:val="none" w:sz="0" w:space="0" w:color="auto"/>
                <w:right w:val="none" w:sz="0" w:space="0" w:color="auto"/>
              </w:divBdr>
            </w:div>
          </w:divsChild>
        </w:div>
        <w:div w:id="753015139">
          <w:marLeft w:val="0"/>
          <w:marRight w:val="0"/>
          <w:marTop w:val="0"/>
          <w:marBottom w:val="0"/>
          <w:divBdr>
            <w:top w:val="none" w:sz="0" w:space="0" w:color="auto"/>
            <w:left w:val="none" w:sz="0" w:space="0" w:color="auto"/>
            <w:bottom w:val="single" w:sz="6" w:space="0" w:color="727D84"/>
            <w:right w:val="none" w:sz="0" w:space="0" w:color="auto"/>
          </w:divBdr>
          <w:divsChild>
            <w:div w:id="2096702437">
              <w:marLeft w:val="0"/>
              <w:marRight w:val="0"/>
              <w:marTop w:val="0"/>
              <w:marBottom w:val="0"/>
              <w:divBdr>
                <w:top w:val="none" w:sz="0" w:space="0" w:color="auto"/>
                <w:left w:val="none" w:sz="0" w:space="0" w:color="auto"/>
                <w:bottom w:val="none" w:sz="0" w:space="0" w:color="auto"/>
                <w:right w:val="none" w:sz="0" w:space="0" w:color="auto"/>
              </w:divBdr>
            </w:div>
          </w:divsChild>
        </w:div>
        <w:div w:id="1724015190">
          <w:marLeft w:val="0"/>
          <w:marRight w:val="0"/>
          <w:marTop w:val="0"/>
          <w:marBottom w:val="0"/>
          <w:divBdr>
            <w:top w:val="none" w:sz="0" w:space="0" w:color="auto"/>
            <w:left w:val="none" w:sz="0" w:space="0" w:color="auto"/>
            <w:bottom w:val="single" w:sz="6" w:space="0" w:color="727D84"/>
            <w:right w:val="none" w:sz="0" w:space="0" w:color="auto"/>
          </w:divBdr>
          <w:divsChild>
            <w:div w:id="8561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266706">
      <w:bodyDiv w:val="1"/>
      <w:marLeft w:val="0"/>
      <w:marRight w:val="0"/>
      <w:marTop w:val="0"/>
      <w:marBottom w:val="0"/>
      <w:divBdr>
        <w:top w:val="none" w:sz="0" w:space="0" w:color="auto"/>
        <w:left w:val="none" w:sz="0" w:space="0" w:color="auto"/>
        <w:bottom w:val="none" w:sz="0" w:space="0" w:color="auto"/>
        <w:right w:val="none" w:sz="0" w:space="0" w:color="auto"/>
      </w:divBdr>
    </w:div>
    <w:div w:id="1250970661">
      <w:bodyDiv w:val="1"/>
      <w:marLeft w:val="0"/>
      <w:marRight w:val="0"/>
      <w:marTop w:val="0"/>
      <w:marBottom w:val="0"/>
      <w:divBdr>
        <w:top w:val="none" w:sz="0" w:space="0" w:color="auto"/>
        <w:left w:val="none" w:sz="0" w:space="0" w:color="auto"/>
        <w:bottom w:val="none" w:sz="0" w:space="0" w:color="auto"/>
        <w:right w:val="none" w:sz="0" w:space="0" w:color="auto"/>
      </w:divBdr>
    </w:div>
    <w:div w:id="1420904558">
      <w:bodyDiv w:val="1"/>
      <w:marLeft w:val="0"/>
      <w:marRight w:val="0"/>
      <w:marTop w:val="0"/>
      <w:marBottom w:val="0"/>
      <w:divBdr>
        <w:top w:val="none" w:sz="0" w:space="0" w:color="auto"/>
        <w:left w:val="none" w:sz="0" w:space="0" w:color="auto"/>
        <w:bottom w:val="none" w:sz="0" w:space="0" w:color="auto"/>
        <w:right w:val="none" w:sz="0" w:space="0" w:color="auto"/>
      </w:divBdr>
      <w:divsChild>
        <w:div w:id="764113543">
          <w:marLeft w:val="0"/>
          <w:marRight w:val="0"/>
          <w:marTop w:val="0"/>
          <w:marBottom w:val="120"/>
          <w:divBdr>
            <w:top w:val="none" w:sz="0" w:space="0" w:color="auto"/>
            <w:left w:val="none" w:sz="0" w:space="0" w:color="auto"/>
            <w:bottom w:val="none" w:sz="0" w:space="0" w:color="auto"/>
            <w:right w:val="none" w:sz="0" w:space="0" w:color="auto"/>
          </w:divBdr>
          <w:divsChild>
            <w:div w:id="1207331468">
              <w:marLeft w:val="0"/>
              <w:marRight w:val="0"/>
              <w:marTop w:val="0"/>
              <w:marBottom w:val="0"/>
              <w:divBdr>
                <w:top w:val="none" w:sz="0" w:space="0" w:color="auto"/>
                <w:left w:val="none" w:sz="0" w:space="0" w:color="auto"/>
                <w:bottom w:val="none" w:sz="0" w:space="0" w:color="auto"/>
                <w:right w:val="none" w:sz="0" w:space="0" w:color="auto"/>
              </w:divBdr>
            </w:div>
          </w:divsChild>
        </w:div>
        <w:div w:id="1105349908">
          <w:marLeft w:val="0"/>
          <w:marRight w:val="0"/>
          <w:marTop w:val="0"/>
          <w:marBottom w:val="120"/>
          <w:divBdr>
            <w:top w:val="none" w:sz="0" w:space="0" w:color="auto"/>
            <w:left w:val="none" w:sz="0" w:space="0" w:color="auto"/>
            <w:bottom w:val="none" w:sz="0" w:space="0" w:color="auto"/>
            <w:right w:val="none" w:sz="0" w:space="0" w:color="auto"/>
          </w:divBdr>
          <w:divsChild>
            <w:div w:id="1200632640">
              <w:marLeft w:val="0"/>
              <w:marRight w:val="0"/>
              <w:marTop w:val="0"/>
              <w:marBottom w:val="0"/>
              <w:divBdr>
                <w:top w:val="none" w:sz="0" w:space="0" w:color="auto"/>
                <w:left w:val="none" w:sz="0" w:space="0" w:color="auto"/>
                <w:bottom w:val="none" w:sz="0" w:space="0" w:color="auto"/>
                <w:right w:val="none" w:sz="0" w:space="0" w:color="auto"/>
              </w:divBdr>
            </w:div>
          </w:divsChild>
        </w:div>
        <w:div w:id="1786272045">
          <w:marLeft w:val="0"/>
          <w:marRight w:val="0"/>
          <w:marTop w:val="0"/>
          <w:marBottom w:val="120"/>
          <w:divBdr>
            <w:top w:val="none" w:sz="0" w:space="0" w:color="auto"/>
            <w:left w:val="none" w:sz="0" w:space="0" w:color="auto"/>
            <w:bottom w:val="none" w:sz="0" w:space="0" w:color="auto"/>
            <w:right w:val="none" w:sz="0" w:space="0" w:color="auto"/>
          </w:divBdr>
          <w:divsChild>
            <w:div w:id="40773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801577">
      <w:bodyDiv w:val="1"/>
      <w:marLeft w:val="0"/>
      <w:marRight w:val="0"/>
      <w:marTop w:val="0"/>
      <w:marBottom w:val="0"/>
      <w:divBdr>
        <w:top w:val="none" w:sz="0" w:space="0" w:color="auto"/>
        <w:left w:val="none" w:sz="0" w:space="0" w:color="auto"/>
        <w:bottom w:val="none" w:sz="0" w:space="0" w:color="auto"/>
        <w:right w:val="none" w:sz="0" w:space="0" w:color="auto"/>
      </w:divBdr>
    </w:div>
    <w:div w:id="1519542592">
      <w:bodyDiv w:val="1"/>
      <w:marLeft w:val="0"/>
      <w:marRight w:val="0"/>
      <w:marTop w:val="0"/>
      <w:marBottom w:val="0"/>
      <w:divBdr>
        <w:top w:val="none" w:sz="0" w:space="0" w:color="auto"/>
        <w:left w:val="none" w:sz="0" w:space="0" w:color="auto"/>
        <w:bottom w:val="none" w:sz="0" w:space="0" w:color="auto"/>
        <w:right w:val="none" w:sz="0" w:space="0" w:color="auto"/>
      </w:divBdr>
    </w:div>
    <w:div w:id="1524322244">
      <w:bodyDiv w:val="1"/>
      <w:marLeft w:val="0"/>
      <w:marRight w:val="0"/>
      <w:marTop w:val="0"/>
      <w:marBottom w:val="0"/>
      <w:divBdr>
        <w:top w:val="none" w:sz="0" w:space="0" w:color="auto"/>
        <w:left w:val="none" w:sz="0" w:space="0" w:color="auto"/>
        <w:bottom w:val="none" w:sz="0" w:space="0" w:color="auto"/>
        <w:right w:val="none" w:sz="0" w:space="0" w:color="auto"/>
      </w:divBdr>
    </w:div>
    <w:div w:id="1731150739">
      <w:bodyDiv w:val="1"/>
      <w:marLeft w:val="0"/>
      <w:marRight w:val="0"/>
      <w:marTop w:val="0"/>
      <w:marBottom w:val="0"/>
      <w:divBdr>
        <w:top w:val="none" w:sz="0" w:space="0" w:color="auto"/>
        <w:left w:val="none" w:sz="0" w:space="0" w:color="auto"/>
        <w:bottom w:val="none" w:sz="0" w:space="0" w:color="auto"/>
        <w:right w:val="none" w:sz="0" w:space="0" w:color="auto"/>
      </w:divBdr>
    </w:div>
    <w:div w:id="1901213825">
      <w:bodyDiv w:val="1"/>
      <w:marLeft w:val="0"/>
      <w:marRight w:val="0"/>
      <w:marTop w:val="0"/>
      <w:marBottom w:val="0"/>
      <w:divBdr>
        <w:top w:val="none" w:sz="0" w:space="0" w:color="auto"/>
        <w:left w:val="none" w:sz="0" w:space="0" w:color="auto"/>
        <w:bottom w:val="none" w:sz="0" w:space="0" w:color="auto"/>
        <w:right w:val="none" w:sz="0" w:space="0" w:color="auto"/>
      </w:divBdr>
    </w:div>
    <w:div w:id="1965186182">
      <w:bodyDiv w:val="1"/>
      <w:marLeft w:val="0"/>
      <w:marRight w:val="0"/>
      <w:marTop w:val="0"/>
      <w:marBottom w:val="0"/>
      <w:divBdr>
        <w:top w:val="none" w:sz="0" w:space="0" w:color="auto"/>
        <w:left w:val="none" w:sz="0" w:space="0" w:color="auto"/>
        <w:bottom w:val="none" w:sz="0" w:space="0" w:color="auto"/>
        <w:right w:val="none" w:sz="0" w:space="0" w:color="auto"/>
      </w:divBdr>
    </w:div>
    <w:div w:id="2062289910">
      <w:bodyDiv w:val="1"/>
      <w:marLeft w:val="0"/>
      <w:marRight w:val="0"/>
      <w:marTop w:val="0"/>
      <w:marBottom w:val="0"/>
      <w:divBdr>
        <w:top w:val="none" w:sz="0" w:space="0" w:color="auto"/>
        <w:left w:val="none" w:sz="0" w:space="0" w:color="auto"/>
        <w:bottom w:val="none" w:sz="0" w:space="0" w:color="auto"/>
        <w:right w:val="none" w:sz="0" w:space="0" w:color="auto"/>
      </w:divBdr>
      <w:divsChild>
        <w:div w:id="1507137908">
          <w:marLeft w:val="0"/>
          <w:marRight w:val="0"/>
          <w:marTop w:val="0"/>
          <w:marBottom w:val="0"/>
          <w:divBdr>
            <w:top w:val="none" w:sz="0" w:space="0" w:color="auto"/>
            <w:left w:val="none" w:sz="0" w:space="0" w:color="auto"/>
            <w:bottom w:val="single" w:sz="6" w:space="0" w:color="727D84"/>
            <w:right w:val="none" w:sz="0" w:space="0" w:color="auto"/>
          </w:divBdr>
          <w:divsChild>
            <w:div w:id="1675573224">
              <w:marLeft w:val="0"/>
              <w:marRight w:val="0"/>
              <w:marTop w:val="0"/>
              <w:marBottom w:val="0"/>
              <w:divBdr>
                <w:top w:val="none" w:sz="0" w:space="0" w:color="auto"/>
                <w:left w:val="none" w:sz="0" w:space="0" w:color="auto"/>
                <w:bottom w:val="none" w:sz="0" w:space="0" w:color="auto"/>
                <w:right w:val="none" w:sz="0" w:space="0" w:color="auto"/>
              </w:divBdr>
            </w:div>
          </w:divsChild>
        </w:div>
        <w:div w:id="1791433166">
          <w:marLeft w:val="0"/>
          <w:marRight w:val="0"/>
          <w:marTop w:val="0"/>
          <w:marBottom w:val="0"/>
          <w:divBdr>
            <w:top w:val="none" w:sz="0" w:space="0" w:color="auto"/>
            <w:left w:val="none" w:sz="0" w:space="0" w:color="auto"/>
            <w:bottom w:val="single" w:sz="6" w:space="0" w:color="727D84"/>
            <w:right w:val="none" w:sz="0" w:space="0" w:color="auto"/>
          </w:divBdr>
          <w:divsChild>
            <w:div w:id="1969821850">
              <w:marLeft w:val="0"/>
              <w:marRight w:val="0"/>
              <w:marTop w:val="0"/>
              <w:marBottom w:val="0"/>
              <w:divBdr>
                <w:top w:val="none" w:sz="0" w:space="0" w:color="auto"/>
                <w:left w:val="none" w:sz="0" w:space="0" w:color="auto"/>
                <w:bottom w:val="none" w:sz="0" w:space="0" w:color="auto"/>
                <w:right w:val="none" w:sz="0" w:space="0" w:color="auto"/>
              </w:divBdr>
            </w:div>
          </w:divsChild>
        </w:div>
        <w:div w:id="2057509760">
          <w:marLeft w:val="0"/>
          <w:marRight w:val="0"/>
          <w:marTop w:val="0"/>
          <w:marBottom w:val="0"/>
          <w:divBdr>
            <w:top w:val="none" w:sz="0" w:space="0" w:color="auto"/>
            <w:left w:val="none" w:sz="0" w:space="0" w:color="auto"/>
            <w:bottom w:val="single" w:sz="6" w:space="0" w:color="727D84"/>
            <w:right w:val="none" w:sz="0" w:space="0" w:color="auto"/>
          </w:divBdr>
          <w:divsChild>
            <w:div w:id="210505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707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5.svg"/><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dip\Desktop\TEKST_dotx.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845E2B24C670F4480CA756B808199D3" ma:contentTypeVersion="13" ma:contentTypeDescription="Ustvari nov dokument." ma:contentTypeScope="" ma:versionID="1f94acb4d45e644f76a37b2c2cc04b8c">
  <xsd:schema xmlns:xsd="http://www.w3.org/2001/XMLSchema" xmlns:xs="http://www.w3.org/2001/XMLSchema" xmlns:p="http://schemas.microsoft.com/office/2006/metadata/properties" xmlns:ns2="57f39fe0-f726-4423-9057-3fde279a9b36" xmlns:ns3="74d9cb8b-c2d7-4ce6-b3eb-d7c00b05432a" targetNamespace="http://schemas.microsoft.com/office/2006/metadata/properties" ma:root="true" ma:fieldsID="23757bc1c94af13dc7a187262b7831d9" ns2:_="" ns3:_="">
    <xsd:import namespace="57f39fe0-f726-4423-9057-3fde279a9b36"/>
    <xsd:import namespace="74d9cb8b-c2d7-4ce6-b3eb-d7c00b0543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f39fe0-f726-4423-9057-3fde279a9b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4d9cb8b-c2d7-4ce6-b3eb-d7c00b05432a" elementFormDefault="qualified">
    <xsd:import namespace="http://schemas.microsoft.com/office/2006/documentManagement/types"/>
    <xsd:import namespace="http://schemas.microsoft.com/office/infopath/2007/PartnerControls"/>
    <xsd:element name="SharedWithUsers" ma:index="12"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7f39fe0-f726-4423-9057-3fde279a9b3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8BDECDA-71E9-48CD-A680-FD92CF91A3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f39fe0-f726-4423-9057-3fde279a9b36"/>
    <ds:schemaRef ds:uri="74d9cb8b-c2d7-4ce6-b3eb-d7c00b0543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95B405-FBF2-45D3-9105-DB79BD71F2BE}">
  <ds:schemaRefs>
    <ds:schemaRef ds:uri="http://schemas.microsoft.com/sharepoint/v3/contenttype/forms"/>
  </ds:schemaRefs>
</ds:datastoreItem>
</file>

<file path=customXml/itemProps3.xml><?xml version="1.0" encoding="utf-8"?>
<ds:datastoreItem xmlns:ds="http://schemas.openxmlformats.org/officeDocument/2006/customXml" ds:itemID="{65DD367C-FC85-4830-A039-A06A51D3FF5E}">
  <ds:schemaRefs>
    <ds:schemaRef ds:uri="http://schemas.microsoft.com/office/2006/documentManagement/types"/>
    <ds:schemaRef ds:uri="http://purl.org/dc/elements/1.1/"/>
    <ds:schemaRef ds:uri="http://purl.org/dc/terms/"/>
    <ds:schemaRef ds:uri="http://schemas.openxmlformats.org/package/2006/metadata/core-properties"/>
    <ds:schemaRef ds:uri="http://purl.org/dc/dcmitype/"/>
    <ds:schemaRef ds:uri="57f39fe0-f726-4423-9057-3fde279a9b36"/>
    <ds:schemaRef ds:uri="http://schemas.microsoft.com/office/infopath/2007/PartnerControls"/>
    <ds:schemaRef ds:uri="74d9cb8b-c2d7-4ce6-b3eb-d7c00b05432a"/>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75A7B9BF-5ACC-414B-BA19-D6DBF54B9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TEKST_dotx.dotx</Template>
  <TotalTime>1</TotalTime>
  <Pages>15</Pages>
  <Words>4044</Words>
  <Characters>25747</Characters>
  <Application>Microsoft Office Word</Application>
  <DocSecurity>0</DocSecurity>
  <Lines>214</Lines>
  <Paragraphs>59</Paragraphs>
  <ScaleCrop>false</ScaleCrop>
  <HeadingPairs>
    <vt:vector size="2" baseType="variant">
      <vt:variant>
        <vt:lpstr>Naslov</vt:lpstr>
      </vt:variant>
      <vt:variant>
        <vt:i4>1</vt:i4>
      </vt:variant>
    </vt:vector>
  </HeadingPairs>
  <TitlesOfParts>
    <vt:vector size="1" baseType="lpstr">
      <vt:lpstr>TEKST</vt:lpstr>
    </vt:vector>
  </TitlesOfParts>
  <Company>HSE INVEST</Company>
  <LinksUpToDate>false</LinksUpToDate>
  <CharactersWithSpaces>29732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dc:title>
  <dc:subject/>
  <dc:creator>HSE Invest</dc:creator>
  <cp:keywords/>
  <dc:description/>
  <cp:lastModifiedBy>Matej Šnuderl</cp:lastModifiedBy>
  <cp:revision>2</cp:revision>
  <cp:lastPrinted>2021-05-26T05:55:00Z</cp:lastPrinted>
  <dcterms:created xsi:type="dcterms:W3CDTF">2024-12-16T13:54:00Z</dcterms:created>
  <dcterms:modified xsi:type="dcterms:W3CDTF">2024-12-16T13:54:00Z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0x0101005845E2B24C670F4480CA756B808199D3</vt:lpwstr>
  </property>
  <property fmtid="{D5CDD505-2E9C-101B-9397-08002B2CF9AE}" pid="3" name="MediaServiceImageTags">
    <vt:lpwstr/>
  </property>
</Properties>
</file>